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6C89" w14:textId="77777777" w:rsidR="000B0963" w:rsidRPr="000B0963" w:rsidRDefault="000B0963" w:rsidP="00366CAE">
      <w:pPr>
        <w:autoSpaceDE w:val="0"/>
        <w:autoSpaceDN w:val="0"/>
        <w:adjustRightInd w:val="0"/>
        <w:jc w:val="both"/>
        <w:rPr>
          <w:rFonts w:asciiTheme="minorHAnsi" w:hAnsiTheme="minorHAnsi"/>
          <w:b/>
        </w:rPr>
      </w:pPr>
    </w:p>
    <w:p w14:paraId="1C4833FE" w14:textId="77777777" w:rsidR="000B0963" w:rsidRPr="000B0963" w:rsidRDefault="000B0963" w:rsidP="00366CAE">
      <w:pPr>
        <w:autoSpaceDE w:val="0"/>
        <w:autoSpaceDN w:val="0"/>
        <w:adjustRightInd w:val="0"/>
        <w:jc w:val="both"/>
        <w:rPr>
          <w:rFonts w:asciiTheme="minorHAnsi" w:hAnsiTheme="minorHAnsi"/>
          <w:b/>
        </w:rPr>
      </w:pPr>
    </w:p>
    <w:p w14:paraId="560746EF" w14:textId="2C2826BD" w:rsidR="00872BC3" w:rsidRPr="00A81F01" w:rsidRDefault="006B0003" w:rsidP="000B0963">
      <w:pPr>
        <w:pBdr>
          <w:bottom w:val="single" w:sz="4" w:space="1" w:color="auto"/>
        </w:pBdr>
        <w:autoSpaceDE w:val="0"/>
        <w:autoSpaceDN w:val="0"/>
        <w:adjustRightInd w:val="0"/>
        <w:jc w:val="right"/>
        <w:rPr>
          <w:rFonts w:asciiTheme="minorHAnsi" w:hAnsiTheme="minorHAnsi"/>
          <w:b/>
          <w:sz w:val="32"/>
          <w:szCs w:val="32"/>
        </w:rPr>
      </w:pPr>
      <w:r w:rsidRPr="00357DA0">
        <w:rPr>
          <w:rFonts w:asciiTheme="minorHAnsi" w:hAnsiTheme="minorHAnsi"/>
          <w:b/>
          <w:sz w:val="32"/>
          <w:szCs w:val="32"/>
        </w:rPr>
        <w:t>Diacon</w:t>
      </w:r>
      <w:r w:rsidR="00A63FF2" w:rsidRPr="00357DA0">
        <w:rPr>
          <w:rFonts w:asciiTheme="minorHAnsi" w:hAnsiTheme="minorHAnsi"/>
          <w:b/>
          <w:sz w:val="32"/>
          <w:szCs w:val="32"/>
        </w:rPr>
        <w:t>aal</w:t>
      </w:r>
      <w:r w:rsidRPr="00357DA0">
        <w:rPr>
          <w:rFonts w:asciiTheme="minorHAnsi" w:hAnsiTheme="minorHAnsi"/>
          <w:b/>
          <w:sz w:val="32"/>
          <w:szCs w:val="32"/>
        </w:rPr>
        <w:t xml:space="preserve"> werkplan</w:t>
      </w:r>
      <w:r w:rsidR="00032246" w:rsidRPr="00357DA0">
        <w:rPr>
          <w:rFonts w:asciiTheme="minorHAnsi" w:hAnsiTheme="minorHAnsi"/>
          <w:b/>
          <w:sz w:val="32"/>
          <w:szCs w:val="32"/>
        </w:rPr>
        <w:t xml:space="preserve"> </w:t>
      </w:r>
      <w:r w:rsidR="00872BC3" w:rsidRPr="00357DA0">
        <w:rPr>
          <w:rFonts w:asciiTheme="minorHAnsi" w:hAnsiTheme="minorHAnsi"/>
          <w:b/>
          <w:sz w:val="32"/>
          <w:szCs w:val="32"/>
        </w:rPr>
        <w:t>2020</w:t>
      </w:r>
      <w:r w:rsidR="00872BC3" w:rsidRPr="00A81F01">
        <w:rPr>
          <w:rFonts w:asciiTheme="minorHAnsi" w:hAnsiTheme="minorHAnsi"/>
          <w:b/>
          <w:sz w:val="32"/>
          <w:szCs w:val="32"/>
        </w:rPr>
        <w:t xml:space="preserve"> - 2024</w:t>
      </w:r>
    </w:p>
    <w:p w14:paraId="0250765B" w14:textId="77777777" w:rsidR="000B0963" w:rsidRPr="000B0963" w:rsidRDefault="000B0963" w:rsidP="00366CAE">
      <w:pPr>
        <w:jc w:val="both"/>
        <w:rPr>
          <w:rFonts w:asciiTheme="minorHAnsi" w:hAnsiTheme="minorHAnsi"/>
        </w:rPr>
      </w:pPr>
    </w:p>
    <w:p w14:paraId="71DF2D1D" w14:textId="1ECE2673" w:rsidR="004638C3" w:rsidRPr="000B0963" w:rsidRDefault="002F4C1B" w:rsidP="00366CAE">
      <w:pPr>
        <w:pStyle w:val="Lijstalinea"/>
        <w:numPr>
          <w:ilvl w:val="0"/>
          <w:numId w:val="7"/>
        </w:numPr>
        <w:autoSpaceDE w:val="0"/>
        <w:autoSpaceDN w:val="0"/>
        <w:adjustRightInd w:val="0"/>
        <w:jc w:val="both"/>
        <w:rPr>
          <w:rFonts w:asciiTheme="minorHAnsi" w:hAnsiTheme="minorHAnsi" w:cs="Arial"/>
          <w:b/>
          <w:bCs/>
        </w:rPr>
      </w:pPr>
      <w:r w:rsidRPr="000B0963">
        <w:rPr>
          <w:rFonts w:asciiTheme="minorHAnsi" w:hAnsiTheme="minorHAnsi" w:cs="Arial"/>
          <w:b/>
          <w:bCs/>
        </w:rPr>
        <w:t>Algemeen</w:t>
      </w:r>
    </w:p>
    <w:p w14:paraId="26D4B581" w14:textId="77777777" w:rsidR="009D1E8B" w:rsidRPr="00187F37" w:rsidRDefault="009D1E8B" w:rsidP="00366CAE">
      <w:pPr>
        <w:autoSpaceDE w:val="0"/>
        <w:autoSpaceDN w:val="0"/>
        <w:adjustRightInd w:val="0"/>
        <w:jc w:val="both"/>
        <w:rPr>
          <w:rFonts w:asciiTheme="minorHAnsi" w:hAnsiTheme="minorHAnsi" w:cs="Arial"/>
          <w:sz w:val="22"/>
          <w:szCs w:val="22"/>
        </w:rPr>
      </w:pPr>
    </w:p>
    <w:p w14:paraId="7394C3BD" w14:textId="685E7402" w:rsidR="005F5A03" w:rsidRPr="00187F37" w:rsidRDefault="00BF486E" w:rsidP="009D1E8B">
      <w:pPr>
        <w:autoSpaceDE w:val="0"/>
        <w:autoSpaceDN w:val="0"/>
        <w:adjustRightInd w:val="0"/>
        <w:jc w:val="both"/>
        <w:rPr>
          <w:rFonts w:asciiTheme="minorHAnsi" w:hAnsiTheme="minorHAnsi" w:cs="Arial"/>
          <w:sz w:val="22"/>
          <w:szCs w:val="22"/>
        </w:rPr>
      </w:pPr>
      <w:r w:rsidRPr="00357DA0">
        <w:rPr>
          <w:rFonts w:asciiTheme="minorHAnsi" w:hAnsiTheme="minorHAnsi" w:cs="Arial"/>
          <w:sz w:val="22"/>
          <w:szCs w:val="22"/>
        </w:rPr>
        <w:t xml:space="preserve">De diaconie maakt deel uit van de HGL. Vanuit </w:t>
      </w:r>
      <w:r w:rsidR="006147C0" w:rsidRPr="00357DA0">
        <w:rPr>
          <w:rFonts w:asciiTheme="minorHAnsi" w:hAnsiTheme="minorHAnsi" w:cs="Arial"/>
          <w:sz w:val="22"/>
          <w:szCs w:val="22"/>
        </w:rPr>
        <w:t xml:space="preserve">het beleidsplan 2020 – 2024 </w:t>
      </w:r>
      <w:r w:rsidR="001078C6" w:rsidRPr="00357DA0">
        <w:rPr>
          <w:rFonts w:asciiTheme="minorHAnsi" w:hAnsiTheme="minorHAnsi" w:cs="Arial"/>
          <w:sz w:val="22"/>
          <w:szCs w:val="22"/>
        </w:rPr>
        <w:t xml:space="preserve">van de HGL </w:t>
      </w:r>
      <w:r w:rsidR="006147C0" w:rsidRPr="00357DA0">
        <w:rPr>
          <w:rFonts w:asciiTheme="minorHAnsi" w:hAnsiTheme="minorHAnsi" w:cs="Arial"/>
          <w:sz w:val="22"/>
          <w:szCs w:val="22"/>
        </w:rPr>
        <w:t>heeft de diaconie een werkplan vastge</w:t>
      </w:r>
      <w:r w:rsidR="001078C6" w:rsidRPr="00357DA0">
        <w:rPr>
          <w:rFonts w:asciiTheme="minorHAnsi" w:hAnsiTheme="minorHAnsi" w:cs="Arial"/>
          <w:sz w:val="22"/>
          <w:szCs w:val="22"/>
        </w:rPr>
        <w:t xml:space="preserve">steld. </w:t>
      </w:r>
      <w:r w:rsidR="003C3C41" w:rsidRPr="00357DA0">
        <w:rPr>
          <w:rFonts w:asciiTheme="minorHAnsi" w:hAnsiTheme="minorHAnsi" w:cs="Arial"/>
          <w:sz w:val="22"/>
          <w:szCs w:val="22"/>
        </w:rPr>
        <w:t xml:space="preserve">Van daaruit wil de diaconie zich de komende jaren </w:t>
      </w:r>
      <w:r w:rsidR="007665CC" w:rsidRPr="00357DA0">
        <w:rPr>
          <w:rFonts w:asciiTheme="minorHAnsi" w:hAnsiTheme="minorHAnsi" w:cs="Arial"/>
          <w:sz w:val="22"/>
          <w:szCs w:val="22"/>
        </w:rPr>
        <w:t xml:space="preserve">richten op haar taak. </w:t>
      </w:r>
      <w:r w:rsidR="005F5A03" w:rsidRPr="00357DA0">
        <w:rPr>
          <w:rFonts w:asciiTheme="minorHAnsi" w:hAnsiTheme="minorHAnsi" w:cs="Arial"/>
          <w:sz w:val="22"/>
          <w:szCs w:val="22"/>
        </w:rPr>
        <w:t>Diaconaat is</w:t>
      </w:r>
      <w:r w:rsidR="005F5A03" w:rsidRPr="00187F37">
        <w:rPr>
          <w:rFonts w:asciiTheme="minorHAnsi" w:hAnsiTheme="minorHAnsi" w:cs="Arial"/>
          <w:sz w:val="22"/>
          <w:szCs w:val="22"/>
        </w:rPr>
        <w:t xml:space="preserve"> een </w:t>
      </w:r>
      <w:r w:rsidR="00923FD7" w:rsidRPr="00187F37">
        <w:rPr>
          <w:rFonts w:asciiTheme="minorHAnsi" w:hAnsiTheme="minorHAnsi" w:cs="Arial"/>
          <w:sz w:val="22"/>
          <w:szCs w:val="22"/>
        </w:rPr>
        <w:t xml:space="preserve">belangrijk </w:t>
      </w:r>
      <w:r w:rsidR="005F5A03" w:rsidRPr="00187F37">
        <w:rPr>
          <w:rFonts w:asciiTheme="minorHAnsi" w:hAnsiTheme="minorHAnsi" w:cs="Arial"/>
          <w:sz w:val="22"/>
          <w:szCs w:val="22"/>
        </w:rPr>
        <w:t>onderdeel van het kerkenwerk. De gemeente vervult haar diaconale roeping in de kerk en in de wereld door in de dienst van barmhartigheid en gerechtigheid te delen wat haar aan gaven geschonken is, te helpen waar geen helper is en te getuigen van de gerechtigheid van God waar onrecht plaatsvindt. Bij invulling van haar taak zal de Diaconie zo veel als mogelijk de samenwerking zoeken met de plaatselijke kerken en instanties</w:t>
      </w:r>
      <w:r w:rsidR="00746CBD" w:rsidRPr="00187F37">
        <w:rPr>
          <w:rFonts w:asciiTheme="minorHAnsi" w:hAnsiTheme="minorHAnsi" w:cs="Arial"/>
          <w:sz w:val="22"/>
          <w:szCs w:val="22"/>
        </w:rPr>
        <w:t xml:space="preserve"> </w:t>
      </w:r>
      <w:r w:rsidR="00735119" w:rsidRPr="00187F37">
        <w:rPr>
          <w:rFonts w:asciiTheme="minorHAnsi" w:hAnsiTheme="minorHAnsi" w:cs="Arial"/>
          <w:sz w:val="22"/>
          <w:szCs w:val="22"/>
        </w:rPr>
        <w:t>om haar taak zo goed en zo breeds mogelijk invulling te geven.</w:t>
      </w:r>
    </w:p>
    <w:p w14:paraId="24668F99" w14:textId="6D24CE25" w:rsidR="005F5A03" w:rsidRPr="00187F37" w:rsidRDefault="005F5A03" w:rsidP="00366CAE">
      <w:pPr>
        <w:autoSpaceDE w:val="0"/>
        <w:autoSpaceDN w:val="0"/>
        <w:adjustRightInd w:val="0"/>
        <w:jc w:val="both"/>
        <w:rPr>
          <w:rFonts w:asciiTheme="minorHAnsi" w:hAnsiTheme="minorHAnsi" w:cs="Arial"/>
          <w:sz w:val="22"/>
          <w:szCs w:val="22"/>
        </w:rPr>
      </w:pPr>
      <w:r w:rsidRPr="00187F37">
        <w:rPr>
          <w:rFonts w:asciiTheme="minorHAnsi" w:hAnsiTheme="minorHAnsi" w:cs="Arial"/>
          <w:sz w:val="22"/>
          <w:szCs w:val="22"/>
        </w:rPr>
        <w:t>De diakenen hebben een leidinggevende taak om samen met de gemeenteleden de diaconale roeping gestalte te geven.</w:t>
      </w:r>
      <w:r w:rsidR="00B63369" w:rsidRPr="00187F37">
        <w:rPr>
          <w:rFonts w:asciiTheme="minorHAnsi" w:hAnsiTheme="minorHAnsi" w:cs="Arial"/>
          <w:sz w:val="22"/>
          <w:szCs w:val="22"/>
        </w:rPr>
        <w:t xml:space="preserve"> De diaconie werkt aan de hand van een beleidsplan dat </w:t>
      </w:r>
      <w:proofErr w:type="spellStart"/>
      <w:r w:rsidR="00B63369" w:rsidRPr="00187F37">
        <w:rPr>
          <w:rFonts w:asciiTheme="minorHAnsi" w:hAnsiTheme="minorHAnsi" w:cs="Arial"/>
          <w:sz w:val="22"/>
          <w:szCs w:val="22"/>
        </w:rPr>
        <w:t>zonodig</w:t>
      </w:r>
      <w:proofErr w:type="spellEnd"/>
      <w:r w:rsidR="00B63369" w:rsidRPr="00187F37">
        <w:rPr>
          <w:rFonts w:asciiTheme="minorHAnsi" w:hAnsiTheme="minorHAnsi" w:cs="Arial"/>
          <w:sz w:val="22"/>
          <w:szCs w:val="22"/>
        </w:rPr>
        <w:t xml:space="preserve"> wordt aangepast.</w:t>
      </w:r>
    </w:p>
    <w:p w14:paraId="40CB94EB" w14:textId="77777777" w:rsidR="005F5A03" w:rsidRPr="00187F37" w:rsidRDefault="005F5A03" w:rsidP="00366CAE">
      <w:pPr>
        <w:autoSpaceDE w:val="0"/>
        <w:autoSpaceDN w:val="0"/>
        <w:adjustRightInd w:val="0"/>
        <w:jc w:val="both"/>
        <w:rPr>
          <w:rFonts w:asciiTheme="minorHAnsi" w:hAnsiTheme="minorHAnsi" w:cs="Arial"/>
          <w:sz w:val="22"/>
          <w:szCs w:val="22"/>
        </w:rPr>
      </w:pPr>
    </w:p>
    <w:p w14:paraId="51D0ACF3" w14:textId="77777777" w:rsidR="000A3EBA" w:rsidRPr="00187F37" w:rsidRDefault="000A3EBA" w:rsidP="00366CAE">
      <w:pPr>
        <w:autoSpaceDE w:val="0"/>
        <w:autoSpaceDN w:val="0"/>
        <w:adjustRightInd w:val="0"/>
        <w:jc w:val="both"/>
        <w:rPr>
          <w:rFonts w:asciiTheme="minorHAnsi" w:hAnsiTheme="minorHAnsi" w:cs="TimesNewRoman"/>
          <w:sz w:val="22"/>
          <w:szCs w:val="22"/>
        </w:rPr>
      </w:pPr>
      <w:r w:rsidRPr="00187F37">
        <w:rPr>
          <w:rFonts w:asciiTheme="minorHAnsi" w:hAnsiTheme="minorHAnsi" w:cs="TimesNewRoman"/>
          <w:sz w:val="22"/>
          <w:szCs w:val="22"/>
        </w:rPr>
        <w:t>Tot opbouw van de gemeente met het oog op haar dienst in de wereld is aan de diakenen</w:t>
      </w:r>
      <w:r w:rsidR="00051FCB" w:rsidRPr="00187F37">
        <w:rPr>
          <w:rFonts w:asciiTheme="minorHAnsi" w:hAnsiTheme="minorHAnsi" w:cs="TimesNewRoman"/>
          <w:sz w:val="22"/>
          <w:szCs w:val="22"/>
        </w:rPr>
        <w:t xml:space="preserve"> </w:t>
      </w:r>
      <w:r w:rsidRPr="00187F37">
        <w:rPr>
          <w:rFonts w:asciiTheme="minorHAnsi" w:hAnsiTheme="minorHAnsi" w:cs="TimesNewRoman"/>
          <w:sz w:val="22"/>
          <w:szCs w:val="22"/>
        </w:rPr>
        <w:t>toevertrouwd</w:t>
      </w:r>
      <w:r w:rsidR="00051FCB" w:rsidRPr="00187F37">
        <w:rPr>
          <w:rFonts w:asciiTheme="minorHAnsi" w:hAnsiTheme="minorHAnsi" w:cs="TimesNewRoman"/>
          <w:sz w:val="22"/>
          <w:szCs w:val="22"/>
        </w:rPr>
        <w:t>:</w:t>
      </w:r>
    </w:p>
    <w:p w14:paraId="2313319C" w14:textId="5D27D6DB" w:rsidR="00366CAE" w:rsidRPr="00187F37" w:rsidRDefault="00226094" w:rsidP="00366CAE">
      <w:pPr>
        <w:numPr>
          <w:ilvl w:val="0"/>
          <w:numId w:val="4"/>
        </w:numPr>
        <w:autoSpaceDE w:val="0"/>
        <w:autoSpaceDN w:val="0"/>
        <w:adjustRightInd w:val="0"/>
        <w:jc w:val="both"/>
        <w:rPr>
          <w:rFonts w:asciiTheme="minorHAnsi" w:hAnsiTheme="minorHAnsi" w:cs="TimesNewRoman"/>
          <w:sz w:val="22"/>
          <w:szCs w:val="22"/>
        </w:rPr>
      </w:pPr>
      <w:r w:rsidRPr="00187F37">
        <w:rPr>
          <w:rFonts w:asciiTheme="minorHAnsi" w:hAnsiTheme="minorHAnsi" w:cs="TimesNewRoman"/>
          <w:sz w:val="22"/>
          <w:szCs w:val="22"/>
        </w:rPr>
        <w:t>De</w:t>
      </w:r>
      <w:r w:rsidR="000A3EBA" w:rsidRPr="00187F37">
        <w:rPr>
          <w:rFonts w:asciiTheme="minorHAnsi" w:hAnsiTheme="minorHAnsi" w:cs="TimesNewRoman"/>
          <w:sz w:val="22"/>
          <w:szCs w:val="22"/>
        </w:rPr>
        <w:t xml:space="preserve"> ambtelijke tegenwoordigheid in de kerkdiensten</w:t>
      </w:r>
      <w:r w:rsidR="00F40272" w:rsidRPr="00187F37">
        <w:rPr>
          <w:rFonts w:asciiTheme="minorHAnsi" w:hAnsiTheme="minorHAnsi" w:cs="TimesNewRoman"/>
          <w:sz w:val="22"/>
          <w:szCs w:val="22"/>
        </w:rPr>
        <w:t>;</w:t>
      </w:r>
    </w:p>
    <w:p w14:paraId="4D87C669" w14:textId="6B492C6A" w:rsidR="000A3EBA" w:rsidRPr="00187F37" w:rsidRDefault="005738B8" w:rsidP="00F40272">
      <w:pPr>
        <w:numPr>
          <w:ilvl w:val="1"/>
          <w:numId w:val="16"/>
        </w:numPr>
        <w:autoSpaceDE w:val="0"/>
        <w:autoSpaceDN w:val="0"/>
        <w:adjustRightInd w:val="0"/>
        <w:jc w:val="both"/>
        <w:rPr>
          <w:rFonts w:asciiTheme="minorHAnsi" w:hAnsiTheme="minorHAnsi" w:cs="TimesNewRoman"/>
          <w:sz w:val="22"/>
          <w:szCs w:val="22"/>
        </w:rPr>
      </w:pPr>
      <w:r w:rsidRPr="00187F37">
        <w:rPr>
          <w:rFonts w:asciiTheme="minorHAnsi" w:hAnsiTheme="minorHAnsi" w:cs="TimesNewRoman"/>
          <w:sz w:val="22"/>
          <w:szCs w:val="22"/>
        </w:rPr>
        <w:t xml:space="preserve">Goed gebruik is ook vertegenwoordigd te zijn </w:t>
      </w:r>
      <w:r w:rsidR="00366CAE" w:rsidRPr="00187F37">
        <w:rPr>
          <w:rFonts w:asciiTheme="minorHAnsi" w:hAnsiTheme="minorHAnsi" w:cs="TimesNewRoman"/>
          <w:sz w:val="22"/>
          <w:szCs w:val="22"/>
        </w:rPr>
        <w:t>in rouw- en trouwdiensten welke onder de verantwoordelijkheid van de kerkenraad worden gehouden</w:t>
      </w:r>
      <w:r w:rsidR="00F40272" w:rsidRPr="00187F37">
        <w:rPr>
          <w:rFonts w:asciiTheme="minorHAnsi" w:hAnsiTheme="minorHAnsi" w:cs="TimesNewRoman"/>
          <w:sz w:val="22"/>
          <w:szCs w:val="22"/>
        </w:rPr>
        <w:t>.</w:t>
      </w:r>
    </w:p>
    <w:p w14:paraId="6CD385B4" w14:textId="7E1A2905" w:rsidR="000A3EBA" w:rsidRPr="00187F37" w:rsidRDefault="00226094" w:rsidP="00366CAE">
      <w:pPr>
        <w:numPr>
          <w:ilvl w:val="0"/>
          <w:numId w:val="4"/>
        </w:numPr>
        <w:autoSpaceDE w:val="0"/>
        <w:autoSpaceDN w:val="0"/>
        <w:adjustRightInd w:val="0"/>
        <w:jc w:val="both"/>
        <w:rPr>
          <w:rFonts w:asciiTheme="minorHAnsi" w:hAnsiTheme="minorHAnsi" w:cs="TimesNewRoman"/>
          <w:sz w:val="22"/>
          <w:szCs w:val="22"/>
        </w:rPr>
      </w:pPr>
      <w:r w:rsidRPr="00187F37">
        <w:rPr>
          <w:rFonts w:asciiTheme="minorHAnsi" w:hAnsiTheme="minorHAnsi" w:cs="TimesNewRoman"/>
          <w:sz w:val="22"/>
          <w:szCs w:val="22"/>
        </w:rPr>
        <w:t>De</w:t>
      </w:r>
      <w:r w:rsidR="000A3EBA" w:rsidRPr="00187F37">
        <w:rPr>
          <w:rFonts w:asciiTheme="minorHAnsi" w:hAnsiTheme="minorHAnsi" w:cs="TimesNewRoman"/>
          <w:sz w:val="22"/>
          <w:szCs w:val="22"/>
        </w:rPr>
        <w:t xml:space="preserve"> dienst aan de Tafel van de Heer;</w:t>
      </w:r>
    </w:p>
    <w:p w14:paraId="12FFDCA2" w14:textId="60C3805C" w:rsidR="00C613F5" w:rsidRPr="00187F37" w:rsidRDefault="00226094" w:rsidP="00C613F5">
      <w:pPr>
        <w:numPr>
          <w:ilvl w:val="1"/>
          <w:numId w:val="4"/>
        </w:numPr>
        <w:autoSpaceDE w:val="0"/>
        <w:autoSpaceDN w:val="0"/>
        <w:adjustRightInd w:val="0"/>
        <w:jc w:val="both"/>
        <w:rPr>
          <w:rFonts w:asciiTheme="minorHAnsi" w:hAnsiTheme="minorHAnsi" w:cs="TimesNewRoman"/>
          <w:sz w:val="22"/>
          <w:szCs w:val="22"/>
        </w:rPr>
      </w:pPr>
      <w:r w:rsidRPr="00187F37">
        <w:rPr>
          <w:rFonts w:asciiTheme="minorHAnsi" w:hAnsiTheme="minorHAnsi" w:cs="TimesNewRoman"/>
          <w:sz w:val="22"/>
          <w:szCs w:val="22"/>
        </w:rPr>
        <w:t>In</w:t>
      </w:r>
      <w:r w:rsidR="00E8017A" w:rsidRPr="00187F37">
        <w:rPr>
          <w:rFonts w:asciiTheme="minorHAnsi" w:hAnsiTheme="minorHAnsi" w:cs="TimesNewRoman"/>
          <w:sz w:val="22"/>
          <w:szCs w:val="22"/>
        </w:rPr>
        <w:t xml:space="preserve"> de Sijpekerk</w:t>
      </w:r>
      <w:r w:rsidR="006F733C" w:rsidRPr="00187F37">
        <w:rPr>
          <w:rFonts w:asciiTheme="minorHAnsi" w:hAnsiTheme="minorHAnsi" w:cs="TimesNewRoman"/>
          <w:sz w:val="22"/>
          <w:szCs w:val="22"/>
        </w:rPr>
        <w:t>, in de Emtinckhof (volgens rooster) en in de Beukenhof (volgens rooster)</w:t>
      </w:r>
      <w:r w:rsidR="00701C95" w:rsidRPr="00187F37">
        <w:rPr>
          <w:rFonts w:asciiTheme="minorHAnsi" w:hAnsiTheme="minorHAnsi" w:cs="TimesNewRoman"/>
          <w:sz w:val="22"/>
          <w:szCs w:val="22"/>
        </w:rPr>
        <w:t>.</w:t>
      </w:r>
    </w:p>
    <w:p w14:paraId="09BD493F" w14:textId="3B92FDDC" w:rsidR="000A3EBA" w:rsidRPr="00187F37" w:rsidRDefault="00226094" w:rsidP="00366CAE">
      <w:pPr>
        <w:numPr>
          <w:ilvl w:val="0"/>
          <w:numId w:val="4"/>
        </w:numPr>
        <w:autoSpaceDE w:val="0"/>
        <w:autoSpaceDN w:val="0"/>
        <w:adjustRightInd w:val="0"/>
        <w:jc w:val="both"/>
        <w:rPr>
          <w:rFonts w:asciiTheme="minorHAnsi" w:hAnsiTheme="minorHAnsi" w:cs="TimesNewRoman"/>
          <w:sz w:val="22"/>
          <w:szCs w:val="22"/>
        </w:rPr>
      </w:pPr>
      <w:r w:rsidRPr="00187F37">
        <w:rPr>
          <w:rFonts w:asciiTheme="minorHAnsi" w:hAnsiTheme="minorHAnsi" w:cs="TimesNewRoman"/>
          <w:sz w:val="22"/>
          <w:szCs w:val="22"/>
        </w:rPr>
        <w:t>Het</w:t>
      </w:r>
      <w:r w:rsidR="000A3EBA" w:rsidRPr="00187F37">
        <w:rPr>
          <w:rFonts w:asciiTheme="minorHAnsi" w:hAnsiTheme="minorHAnsi" w:cs="TimesNewRoman"/>
          <w:sz w:val="22"/>
          <w:szCs w:val="22"/>
        </w:rPr>
        <w:t xml:space="preserve"> mede voorbereiden van de voorbeden;</w:t>
      </w:r>
    </w:p>
    <w:p w14:paraId="3DAFBD4B" w14:textId="5518073F" w:rsidR="000A3EBA" w:rsidRPr="00187F37" w:rsidRDefault="00226094" w:rsidP="00366CAE">
      <w:pPr>
        <w:numPr>
          <w:ilvl w:val="0"/>
          <w:numId w:val="4"/>
        </w:numPr>
        <w:autoSpaceDE w:val="0"/>
        <w:autoSpaceDN w:val="0"/>
        <w:adjustRightInd w:val="0"/>
        <w:jc w:val="both"/>
        <w:rPr>
          <w:rFonts w:asciiTheme="minorHAnsi" w:hAnsiTheme="minorHAnsi" w:cs="TimesNewRoman"/>
          <w:sz w:val="22"/>
          <w:szCs w:val="22"/>
        </w:rPr>
      </w:pPr>
      <w:r w:rsidRPr="00187F37">
        <w:rPr>
          <w:rFonts w:asciiTheme="minorHAnsi" w:hAnsiTheme="minorHAnsi" w:cs="TimesNewRoman"/>
          <w:sz w:val="22"/>
          <w:szCs w:val="22"/>
        </w:rPr>
        <w:t>Het</w:t>
      </w:r>
      <w:r w:rsidR="000A3EBA" w:rsidRPr="00187F37">
        <w:rPr>
          <w:rFonts w:asciiTheme="minorHAnsi" w:hAnsiTheme="minorHAnsi" w:cs="TimesNewRoman"/>
          <w:sz w:val="22"/>
          <w:szCs w:val="22"/>
        </w:rPr>
        <w:t xml:space="preserve"> inzamelen en besteden van de liefdegaven;</w:t>
      </w:r>
    </w:p>
    <w:p w14:paraId="19FDC40F" w14:textId="06B93895" w:rsidR="000A3EBA" w:rsidRPr="00187F37" w:rsidRDefault="00226094" w:rsidP="00366CAE">
      <w:pPr>
        <w:numPr>
          <w:ilvl w:val="0"/>
          <w:numId w:val="4"/>
        </w:numPr>
        <w:autoSpaceDE w:val="0"/>
        <w:autoSpaceDN w:val="0"/>
        <w:adjustRightInd w:val="0"/>
        <w:jc w:val="both"/>
        <w:rPr>
          <w:rFonts w:asciiTheme="minorHAnsi" w:hAnsiTheme="minorHAnsi" w:cs="TimesNewRoman"/>
          <w:sz w:val="22"/>
          <w:szCs w:val="22"/>
        </w:rPr>
      </w:pPr>
      <w:r w:rsidRPr="00187F37">
        <w:rPr>
          <w:rFonts w:asciiTheme="minorHAnsi" w:hAnsiTheme="minorHAnsi" w:cs="TimesNewRoman"/>
          <w:sz w:val="22"/>
          <w:szCs w:val="22"/>
        </w:rPr>
        <w:t>Het</w:t>
      </w:r>
      <w:r w:rsidR="000A3EBA" w:rsidRPr="00187F37">
        <w:rPr>
          <w:rFonts w:asciiTheme="minorHAnsi" w:hAnsiTheme="minorHAnsi" w:cs="TimesNewRoman"/>
          <w:sz w:val="22"/>
          <w:szCs w:val="22"/>
        </w:rPr>
        <w:t xml:space="preserve"> toerusten van de gemeente tot het vervullen van haar diaconale roeping;</w:t>
      </w:r>
    </w:p>
    <w:p w14:paraId="375736D0" w14:textId="791F5E4B" w:rsidR="000A3EBA" w:rsidRPr="00187F37" w:rsidRDefault="00226094" w:rsidP="00366CAE">
      <w:pPr>
        <w:numPr>
          <w:ilvl w:val="0"/>
          <w:numId w:val="4"/>
        </w:numPr>
        <w:autoSpaceDE w:val="0"/>
        <w:autoSpaceDN w:val="0"/>
        <w:adjustRightInd w:val="0"/>
        <w:jc w:val="both"/>
        <w:rPr>
          <w:rFonts w:asciiTheme="minorHAnsi" w:hAnsiTheme="minorHAnsi" w:cs="TimesNewRoman"/>
          <w:sz w:val="22"/>
          <w:szCs w:val="22"/>
        </w:rPr>
      </w:pPr>
      <w:r w:rsidRPr="00187F37">
        <w:rPr>
          <w:rFonts w:asciiTheme="minorHAnsi" w:hAnsiTheme="minorHAnsi" w:cs="TimesNewRoman"/>
          <w:sz w:val="22"/>
          <w:szCs w:val="22"/>
        </w:rPr>
        <w:t>Het</w:t>
      </w:r>
      <w:r w:rsidR="000A3EBA" w:rsidRPr="00187F37">
        <w:rPr>
          <w:rFonts w:asciiTheme="minorHAnsi" w:hAnsiTheme="minorHAnsi" w:cs="TimesNewRoman"/>
          <w:sz w:val="22"/>
          <w:szCs w:val="22"/>
        </w:rPr>
        <w:t xml:space="preserve"> verlenen van bijstand, verzorging of bescherming aan hen die dat </w:t>
      </w:r>
      <w:r w:rsidR="00366CAE" w:rsidRPr="00187F37">
        <w:rPr>
          <w:rFonts w:asciiTheme="minorHAnsi" w:hAnsiTheme="minorHAnsi" w:cs="TimesNewRoman"/>
          <w:sz w:val="22"/>
          <w:szCs w:val="22"/>
        </w:rPr>
        <w:t>nodig hebben</w:t>
      </w:r>
      <w:r w:rsidR="000A3EBA" w:rsidRPr="00187F37">
        <w:rPr>
          <w:rFonts w:asciiTheme="minorHAnsi" w:hAnsiTheme="minorHAnsi" w:cs="TimesNewRoman"/>
          <w:sz w:val="22"/>
          <w:szCs w:val="22"/>
        </w:rPr>
        <w:t>;</w:t>
      </w:r>
    </w:p>
    <w:p w14:paraId="27DE885B" w14:textId="70C19BEE" w:rsidR="000A3EBA" w:rsidRPr="00187F37" w:rsidRDefault="00226094" w:rsidP="00366CAE">
      <w:pPr>
        <w:numPr>
          <w:ilvl w:val="0"/>
          <w:numId w:val="4"/>
        </w:numPr>
        <w:autoSpaceDE w:val="0"/>
        <w:autoSpaceDN w:val="0"/>
        <w:adjustRightInd w:val="0"/>
        <w:jc w:val="both"/>
        <w:rPr>
          <w:rFonts w:asciiTheme="minorHAnsi" w:hAnsiTheme="minorHAnsi" w:cs="TimesNewRoman"/>
          <w:sz w:val="22"/>
          <w:szCs w:val="22"/>
        </w:rPr>
      </w:pPr>
      <w:r w:rsidRPr="00187F37">
        <w:rPr>
          <w:rFonts w:asciiTheme="minorHAnsi" w:hAnsiTheme="minorHAnsi" w:cs="TimesNewRoman"/>
          <w:sz w:val="22"/>
          <w:szCs w:val="22"/>
        </w:rPr>
        <w:t>Het</w:t>
      </w:r>
      <w:r w:rsidR="000A3EBA" w:rsidRPr="00187F37">
        <w:rPr>
          <w:rFonts w:asciiTheme="minorHAnsi" w:hAnsiTheme="minorHAnsi" w:cs="TimesNewRoman"/>
          <w:sz w:val="22"/>
          <w:szCs w:val="22"/>
        </w:rPr>
        <w:t xml:space="preserve"> nemen of ondersteunen van initiatieven die gericht zijn op het bevorderen van het</w:t>
      </w:r>
      <w:r w:rsidR="00051FCB" w:rsidRPr="00187F37">
        <w:rPr>
          <w:rFonts w:asciiTheme="minorHAnsi" w:hAnsiTheme="minorHAnsi" w:cs="TimesNewRoman"/>
          <w:sz w:val="22"/>
          <w:szCs w:val="22"/>
        </w:rPr>
        <w:t xml:space="preserve"> </w:t>
      </w:r>
      <w:r w:rsidR="000A3EBA" w:rsidRPr="00187F37">
        <w:rPr>
          <w:rFonts w:asciiTheme="minorHAnsi" w:hAnsiTheme="minorHAnsi" w:cs="TimesNewRoman"/>
          <w:sz w:val="22"/>
          <w:szCs w:val="22"/>
        </w:rPr>
        <w:t>maatschappelijk welzijn;</w:t>
      </w:r>
    </w:p>
    <w:p w14:paraId="1F21C6C7" w14:textId="2256896B" w:rsidR="000A3EBA" w:rsidRPr="00357DA0" w:rsidRDefault="00226094" w:rsidP="00366CAE">
      <w:pPr>
        <w:numPr>
          <w:ilvl w:val="0"/>
          <w:numId w:val="4"/>
        </w:numPr>
        <w:autoSpaceDE w:val="0"/>
        <w:autoSpaceDN w:val="0"/>
        <w:adjustRightInd w:val="0"/>
        <w:jc w:val="both"/>
        <w:rPr>
          <w:rFonts w:asciiTheme="minorHAnsi" w:hAnsiTheme="minorHAnsi" w:cs="TimesNewRoman"/>
          <w:sz w:val="22"/>
          <w:szCs w:val="22"/>
        </w:rPr>
      </w:pPr>
      <w:r w:rsidRPr="00357DA0">
        <w:rPr>
          <w:rFonts w:asciiTheme="minorHAnsi" w:hAnsiTheme="minorHAnsi" w:cs="TimesNewRoman"/>
          <w:sz w:val="22"/>
          <w:szCs w:val="22"/>
        </w:rPr>
        <w:t>Het</w:t>
      </w:r>
      <w:r w:rsidR="000A3EBA" w:rsidRPr="00357DA0">
        <w:rPr>
          <w:rFonts w:asciiTheme="minorHAnsi" w:hAnsiTheme="minorHAnsi" w:cs="TimesNewRoman"/>
          <w:sz w:val="22"/>
          <w:szCs w:val="22"/>
        </w:rPr>
        <w:t xml:space="preserve"> dienen van de gemeente en de kerk in haar bemoeienis met betrekking tot sociale</w:t>
      </w:r>
      <w:r w:rsidR="00051FCB" w:rsidRPr="00187F37">
        <w:rPr>
          <w:rFonts w:asciiTheme="minorHAnsi" w:hAnsiTheme="minorHAnsi" w:cs="TimesNewRoman"/>
          <w:sz w:val="22"/>
          <w:szCs w:val="22"/>
        </w:rPr>
        <w:t xml:space="preserve"> </w:t>
      </w:r>
      <w:r w:rsidR="000A3EBA" w:rsidRPr="00187F37">
        <w:rPr>
          <w:rFonts w:asciiTheme="minorHAnsi" w:hAnsiTheme="minorHAnsi" w:cs="TimesNewRoman"/>
          <w:sz w:val="22"/>
          <w:szCs w:val="22"/>
        </w:rPr>
        <w:t>vraagstukken en het aanspreken van de overheid en de samenleving op haar</w:t>
      </w:r>
      <w:r w:rsidR="00051FCB" w:rsidRPr="00187F37">
        <w:rPr>
          <w:rFonts w:asciiTheme="minorHAnsi" w:hAnsiTheme="minorHAnsi" w:cs="TimesNewRoman"/>
          <w:sz w:val="22"/>
          <w:szCs w:val="22"/>
        </w:rPr>
        <w:t xml:space="preserve"> </w:t>
      </w:r>
      <w:r w:rsidR="000A3EBA" w:rsidRPr="00187F37">
        <w:rPr>
          <w:rFonts w:asciiTheme="minorHAnsi" w:hAnsiTheme="minorHAnsi" w:cs="TimesNewRoman"/>
          <w:sz w:val="22"/>
          <w:szCs w:val="22"/>
        </w:rPr>
        <w:t>verantwoordelijkheid dienaangaande</w:t>
      </w:r>
      <w:r w:rsidR="009F7288" w:rsidRPr="00357DA0">
        <w:rPr>
          <w:rFonts w:asciiTheme="minorHAnsi" w:hAnsiTheme="minorHAnsi" w:cs="TimesNewRoman"/>
          <w:sz w:val="22"/>
          <w:szCs w:val="22"/>
        </w:rPr>
        <w:t>.</w:t>
      </w:r>
      <w:r w:rsidR="00357DA0" w:rsidRPr="00357DA0">
        <w:rPr>
          <w:rFonts w:asciiTheme="minorHAnsi" w:hAnsiTheme="minorHAnsi" w:cs="TimesNewRoman"/>
          <w:sz w:val="22"/>
          <w:szCs w:val="22"/>
        </w:rPr>
        <w:t xml:space="preserve"> </w:t>
      </w:r>
      <w:r w:rsidR="009F7288" w:rsidRPr="00357DA0">
        <w:rPr>
          <w:rFonts w:asciiTheme="minorHAnsi" w:hAnsiTheme="minorHAnsi" w:cs="TimesNewRoman"/>
          <w:sz w:val="22"/>
          <w:szCs w:val="22"/>
        </w:rPr>
        <w:t xml:space="preserve">De diaconie volgt de </w:t>
      </w:r>
      <w:r w:rsidR="00D878E3" w:rsidRPr="00357DA0">
        <w:rPr>
          <w:rFonts w:asciiTheme="minorHAnsi" w:hAnsiTheme="minorHAnsi" w:cs="TimesNewRoman"/>
          <w:sz w:val="22"/>
          <w:szCs w:val="22"/>
        </w:rPr>
        <w:t xml:space="preserve">maatschappelijke ontwikkelingen nauwgezet en zal waar nodig instanties aanschrijven en wijzen op maatschappelijke verantwoording. Ook zal de diaconie zich waar nodig </w:t>
      </w:r>
      <w:r w:rsidR="006133F7" w:rsidRPr="00357DA0">
        <w:rPr>
          <w:rFonts w:asciiTheme="minorHAnsi" w:hAnsiTheme="minorHAnsi" w:cs="TimesNewRoman"/>
          <w:sz w:val="22"/>
          <w:szCs w:val="22"/>
        </w:rPr>
        <w:t>behulpzaam opstellen bij uitvoering van hulpacties.</w:t>
      </w:r>
    </w:p>
    <w:p w14:paraId="6DD39137" w14:textId="3A197FB9" w:rsidR="000A3EBA" w:rsidRPr="00187F37" w:rsidRDefault="00226094" w:rsidP="00366CAE">
      <w:pPr>
        <w:numPr>
          <w:ilvl w:val="0"/>
          <w:numId w:val="4"/>
        </w:numPr>
        <w:autoSpaceDE w:val="0"/>
        <w:autoSpaceDN w:val="0"/>
        <w:adjustRightInd w:val="0"/>
        <w:jc w:val="both"/>
        <w:rPr>
          <w:rFonts w:asciiTheme="minorHAnsi" w:hAnsiTheme="minorHAnsi" w:cs="TimesNewRoman"/>
          <w:sz w:val="22"/>
          <w:szCs w:val="22"/>
        </w:rPr>
      </w:pPr>
      <w:r w:rsidRPr="00187F37">
        <w:rPr>
          <w:rFonts w:asciiTheme="minorHAnsi" w:hAnsiTheme="minorHAnsi" w:cs="TimesNewRoman"/>
          <w:sz w:val="22"/>
          <w:szCs w:val="22"/>
        </w:rPr>
        <w:t>Het</w:t>
      </w:r>
      <w:r w:rsidR="000A3EBA" w:rsidRPr="00187F37">
        <w:rPr>
          <w:rFonts w:asciiTheme="minorHAnsi" w:hAnsiTheme="minorHAnsi" w:cs="TimesNewRoman"/>
          <w:sz w:val="22"/>
          <w:szCs w:val="22"/>
        </w:rPr>
        <w:t xml:space="preserve"> beheren van de financiële zaken die bestemd zijn voor het diaconaat</w:t>
      </w:r>
      <w:r w:rsidR="00051FCB" w:rsidRPr="00187F37">
        <w:rPr>
          <w:rFonts w:asciiTheme="minorHAnsi" w:hAnsiTheme="minorHAnsi" w:cs="TimesNewRoman"/>
          <w:sz w:val="22"/>
          <w:szCs w:val="22"/>
        </w:rPr>
        <w:t>;</w:t>
      </w:r>
    </w:p>
    <w:p w14:paraId="306672A8" w14:textId="2CF34F33" w:rsidR="000A3EBA" w:rsidRPr="00187F37" w:rsidRDefault="00226094" w:rsidP="00F40272">
      <w:pPr>
        <w:numPr>
          <w:ilvl w:val="0"/>
          <w:numId w:val="4"/>
        </w:numPr>
        <w:autoSpaceDE w:val="0"/>
        <w:autoSpaceDN w:val="0"/>
        <w:adjustRightInd w:val="0"/>
        <w:jc w:val="both"/>
        <w:rPr>
          <w:rFonts w:asciiTheme="minorHAnsi" w:hAnsiTheme="minorHAnsi" w:cs="TimesNewRoman"/>
          <w:sz w:val="22"/>
          <w:szCs w:val="22"/>
        </w:rPr>
      </w:pPr>
      <w:r w:rsidRPr="00187F37">
        <w:rPr>
          <w:rFonts w:asciiTheme="minorHAnsi" w:hAnsiTheme="minorHAnsi" w:cs="TimesNewRoman"/>
          <w:sz w:val="22"/>
          <w:szCs w:val="22"/>
        </w:rPr>
        <w:t>En</w:t>
      </w:r>
      <w:r w:rsidR="000A3EBA" w:rsidRPr="00187F37">
        <w:rPr>
          <w:rFonts w:asciiTheme="minorHAnsi" w:hAnsiTheme="minorHAnsi" w:cs="TimesNewRoman"/>
          <w:sz w:val="22"/>
          <w:szCs w:val="22"/>
        </w:rPr>
        <w:t xml:space="preserve"> zo zij daartoe geroepen worden, het dienen van de kerk in de meerdere</w:t>
      </w:r>
      <w:r w:rsidR="00366CAE" w:rsidRPr="00187F37">
        <w:rPr>
          <w:rFonts w:asciiTheme="minorHAnsi" w:hAnsiTheme="minorHAnsi" w:cs="TimesNewRoman"/>
          <w:sz w:val="22"/>
          <w:szCs w:val="22"/>
        </w:rPr>
        <w:t xml:space="preserve"> </w:t>
      </w:r>
      <w:r w:rsidR="000A3EBA" w:rsidRPr="00187F37">
        <w:rPr>
          <w:rFonts w:asciiTheme="minorHAnsi" w:hAnsiTheme="minorHAnsi" w:cs="TimesNewRoman"/>
          <w:sz w:val="22"/>
          <w:szCs w:val="22"/>
        </w:rPr>
        <w:t>vergaderingen.</w:t>
      </w:r>
    </w:p>
    <w:p w14:paraId="65496601" w14:textId="77777777" w:rsidR="002A2EB6" w:rsidRPr="00187F37" w:rsidRDefault="002A2EB6" w:rsidP="00366CAE">
      <w:pPr>
        <w:jc w:val="both"/>
        <w:rPr>
          <w:rFonts w:asciiTheme="minorHAnsi" w:hAnsiTheme="minorHAnsi"/>
          <w:b/>
          <w:sz w:val="22"/>
          <w:szCs w:val="22"/>
        </w:rPr>
      </w:pPr>
    </w:p>
    <w:p w14:paraId="1E404C3A" w14:textId="77777777" w:rsidR="00475D1B" w:rsidRPr="00187F37" w:rsidRDefault="005B4FD6" w:rsidP="00366CAE">
      <w:pPr>
        <w:autoSpaceDE w:val="0"/>
        <w:autoSpaceDN w:val="0"/>
        <w:adjustRightInd w:val="0"/>
        <w:jc w:val="both"/>
        <w:rPr>
          <w:rFonts w:asciiTheme="minorHAnsi" w:hAnsiTheme="minorHAnsi"/>
          <w:sz w:val="22"/>
          <w:szCs w:val="22"/>
        </w:rPr>
      </w:pPr>
      <w:r w:rsidRPr="00187F37">
        <w:rPr>
          <w:rFonts w:asciiTheme="minorHAnsi" w:hAnsiTheme="minorHAnsi"/>
          <w:sz w:val="22"/>
          <w:szCs w:val="22"/>
        </w:rPr>
        <w:t xml:space="preserve">Vanuit onze christelijke opdracht, het grote gebod: naastenliefde, willen </w:t>
      </w:r>
      <w:r w:rsidR="00475D1B" w:rsidRPr="00187F37">
        <w:rPr>
          <w:rFonts w:asciiTheme="minorHAnsi" w:hAnsiTheme="minorHAnsi"/>
          <w:sz w:val="22"/>
          <w:szCs w:val="22"/>
        </w:rPr>
        <w:t>de diakenen zo goed als mogelijk</w:t>
      </w:r>
      <w:r w:rsidRPr="00187F37">
        <w:rPr>
          <w:rFonts w:asciiTheme="minorHAnsi" w:hAnsiTheme="minorHAnsi"/>
          <w:sz w:val="22"/>
          <w:szCs w:val="22"/>
        </w:rPr>
        <w:t>, hulp en aandacht geven aan mensen die dat nodig hebben.</w:t>
      </w:r>
      <w:r w:rsidR="00475D1B" w:rsidRPr="00187F37">
        <w:rPr>
          <w:rFonts w:asciiTheme="minorHAnsi" w:hAnsiTheme="minorHAnsi"/>
          <w:sz w:val="22"/>
          <w:szCs w:val="22"/>
        </w:rPr>
        <w:t xml:space="preserve"> </w:t>
      </w:r>
      <w:r w:rsidRPr="00187F37">
        <w:rPr>
          <w:rFonts w:asciiTheme="minorHAnsi" w:hAnsiTheme="minorHAnsi"/>
          <w:sz w:val="22"/>
          <w:szCs w:val="22"/>
        </w:rPr>
        <w:t>Vooral vergeten</w:t>
      </w:r>
      <w:r w:rsidR="00475D1B" w:rsidRPr="00187F37">
        <w:rPr>
          <w:rFonts w:asciiTheme="minorHAnsi" w:hAnsiTheme="minorHAnsi"/>
          <w:sz w:val="22"/>
          <w:szCs w:val="22"/>
        </w:rPr>
        <w:t xml:space="preserve"> </w:t>
      </w:r>
      <w:r w:rsidRPr="00187F37">
        <w:rPr>
          <w:rFonts w:asciiTheme="minorHAnsi" w:hAnsiTheme="minorHAnsi"/>
          <w:sz w:val="22"/>
          <w:szCs w:val="22"/>
        </w:rPr>
        <w:t xml:space="preserve">en/of veronachtzaamde mensen of groepen van mensen die verdrukt of in de knel zijn geraakt. </w:t>
      </w:r>
    </w:p>
    <w:p w14:paraId="4E5E3A8E" w14:textId="5F9CD265" w:rsidR="005B4FD6" w:rsidRPr="00187F37" w:rsidRDefault="005B4FD6" w:rsidP="00366CAE">
      <w:pPr>
        <w:autoSpaceDE w:val="0"/>
        <w:autoSpaceDN w:val="0"/>
        <w:adjustRightInd w:val="0"/>
        <w:jc w:val="both"/>
        <w:rPr>
          <w:rFonts w:asciiTheme="minorHAnsi" w:hAnsiTheme="minorHAnsi"/>
          <w:sz w:val="22"/>
          <w:szCs w:val="22"/>
        </w:rPr>
      </w:pPr>
      <w:r w:rsidRPr="00187F37">
        <w:rPr>
          <w:rFonts w:asciiTheme="minorHAnsi" w:hAnsiTheme="minorHAnsi"/>
          <w:sz w:val="22"/>
          <w:szCs w:val="22"/>
        </w:rPr>
        <w:t>Om dat werk goed te kunnen doen is het nodig zowel over menskracht als over financiële middelen te kunnen beschikken.</w:t>
      </w:r>
    </w:p>
    <w:p w14:paraId="0FF93141" w14:textId="6918EA1D" w:rsidR="00262D11" w:rsidRPr="00187F37" w:rsidRDefault="00262D11" w:rsidP="00366CAE">
      <w:pPr>
        <w:autoSpaceDE w:val="0"/>
        <w:autoSpaceDN w:val="0"/>
        <w:adjustRightInd w:val="0"/>
        <w:jc w:val="both"/>
        <w:rPr>
          <w:rFonts w:asciiTheme="minorHAnsi" w:hAnsiTheme="minorHAnsi"/>
          <w:sz w:val="22"/>
          <w:szCs w:val="22"/>
        </w:rPr>
      </w:pPr>
    </w:p>
    <w:p w14:paraId="674449D5" w14:textId="77777777" w:rsidR="00704B40" w:rsidRPr="000B0963" w:rsidRDefault="00704B40" w:rsidP="00704B40">
      <w:pPr>
        <w:pStyle w:val="Lijstalinea"/>
        <w:numPr>
          <w:ilvl w:val="0"/>
          <w:numId w:val="7"/>
        </w:numPr>
        <w:jc w:val="both"/>
        <w:rPr>
          <w:rFonts w:asciiTheme="minorHAnsi" w:hAnsiTheme="minorHAnsi"/>
          <w:b/>
        </w:rPr>
      </w:pPr>
      <w:r w:rsidRPr="000B0963">
        <w:rPr>
          <w:rFonts w:asciiTheme="minorHAnsi" w:hAnsiTheme="minorHAnsi"/>
          <w:b/>
        </w:rPr>
        <w:t>Visie en Missie</w:t>
      </w:r>
    </w:p>
    <w:p w14:paraId="41D157A1" w14:textId="77777777" w:rsidR="00704B40" w:rsidRPr="00407B29" w:rsidRDefault="00704B40" w:rsidP="00704B40">
      <w:pPr>
        <w:jc w:val="both"/>
        <w:rPr>
          <w:rFonts w:asciiTheme="minorHAnsi" w:hAnsiTheme="minorHAnsi"/>
          <w:b/>
          <w:sz w:val="22"/>
          <w:szCs w:val="22"/>
        </w:rPr>
      </w:pPr>
    </w:p>
    <w:p w14:paraId="171BA0DE" w14:textId="77777777" w:rsidR="00704B40" w:rsidRPr="00407B29" w:rsidRDefault="00704B40" w:rsidP="00704B40">
      <w:pPr>
        <w:jc w:val="both"/>
        <w:rPr>
          <w:rFonts w:asciiTheme="minorHAnsi" w:hAnsiTheme="minorHAnsi"/>
          <w:color w:val="000000" w:themeColor="text1"/>
          <w:spacing w:val="2"/>
          <w:sz w:val="22"/>
          <w:szCs w:val="22"/>
        </w:rPr>
      </w:pPr>
      <w:r w:rsidRPr="00407B29">
        <w:rPr>
          <w:rFonts w:asciiTheme="minorHAnsi" w:hAnsiTheme="minorHAnsi"/>
          <w:color w:val="000000" w:themeColor="text1"/>
          <w:spacing w:val="2"/>
          <w:sz w:val="22"/>
          <w:szCs w:val="22"/>
        </w:rPr>
        <w:t>De basis van alle diaconaat ligt in de voortdurende zorg van God voor mensen. Jezus Christus is het uitdrukkelijke voorbeeld, Hij heeft oog voor wie arm en kwetsbaar is.</w:t>
      </w:r>
    </w:p>
    <w:p w14:paraId="5A5AAD52" w14:textId="77777777" w:rsidR="00A81F01" w:rsidRPr="00407B29" w:rsidRDefault="00A81F01" w:rsidP="00704B40">
      <w:pPr>
        <w:jc w:val="both"/>
        <w:rPr>
          <w:rFonts w:asciiTheme="minorHAnsi" w:hAnsiTheme="minorHAnsi"/>
          <w:color w:val="000000" w:themeColor="text1"/>
          <w:spacing w:val="2"/>
          <w:sz w:val="22"/>
          <w:szCs w:val="22"/>
        </w:rPr>
      </w:pPr>
    </w:p>
    <w:p w14:paraId="3BC382FD" w14:textId="5386182F" w:rsidR="00704B40" w:rsidRPr="00407B29" w:rsidRDefault="00704B40" w:rsidP="00704B40">
      <w:pPr>
        <w:jc w:val="both"/>
        <w:rPr>
          <w:rFonts w:asciiTheme="minorHAnsi" w:hAnsiTheme="minorHAnsi"/>
          <w:color w:val="000000" w:themeColor="text1"/>
          <w:spacing w:val="2"/>
          <w:sz w:val="22"/>
          <w:szCs w:val="22"/>
        </w:rPr>
      </w:pPr>
      <w:r w:rsidRPr="00407B29">
        <w:rPr>
          <w:rFonts w:asciiTheme="minorHAnsi" w:hAnsiTheme="minorHAnsi"/>
          <w:color w:val="000000" w:themeColor="text1"/>
          <w:spacing w:val="2"/>
          <w:sz w:val="22"/>
          <w:szCs w:val="22"/>
        </w:rPr>
        <w:t>Het college van diakenen bestaat uit ambtsdragers die zich door God en gemeente geroepen weten mensen te helpen die in nood zijn. Dit kan financiële nood betreffen, maar ook bijvoorbeeld gebrek aan voedsel of een tekort aan sociale contacten. Daarbij zet de diaconie zich maximaal in om oog hebben voor de actuele behoeften en noden dichtbij en ver weg.</w:t>
      </w:r>
    </w:p>
    <w:p w14:paraId="56850577" w14:textId="77777777" w:rsidR="00704B40" w:rsidRPr="00407B29" w:rsidRDefault="00704B40" w:rsidP="00704B40">
      <w:pPr>
        <w:jc w:val="both"/>
        <w:rPr>
          <w:rFonts w:asciiTheme="minorHAnsi" w:hAnsiTheme="minorHAnsi"/>
          <w:color w:val="000000" w:themeColor="text1"/>
          <w:spacing w:val="2"/>
          <w:sz w:val="22"/>
          <w:szCs w:val="22"/>
        </w:rPr>
      </w:pPr>
      <w:r w:rsidRPr="00407B29">
        <w:rPr>
          <w:rFonts w:asciiTheme="minorHAnsi" w:hAnsiTheme="minorHAnsi"/>
          <w:color w:val="000000" w:themeColor="text1"/>
          <w:spacing w:val="2"/>
          <w:sz w:val="22"/>
          <w:szCs w:val="22"/>
        </w:rPr>
        <w:lastRenderedPageBreak/>
        <w:t>Het college helpt mensen die op haar pad komen, zonder onderscheid te maken; alle mensen, kerkelijk en niet kerkelijk, komen in aanmerking voor hulp.</w:t>
      </w:r>
    </w:p>
    <w:p w14:paraId="482F931A" w14:textId="77777777" w:rsidR="00704B40" w:rsidRPr="00407B29" w:rsidRDefault="00704B40" w:rsidP="00704B40">
      <w:pPr>
        <w:jc w:val="both"/>
        <w:rPr>
          <w:rFonts w:asciiTheme="minorHAnsi" w:hAnsiTheme="minorHAnsi"/>
          <w:color w:val="000000" w:themeColor="text1"/>
          <w:spacing w:val="2"/>
          <w:sz w:val="22"/>
          <w:szCs w:val="22"/>
        </w:rPr>
      </w:pPr>
    </w:p>
    <w:p w14:paraId="766E8488" w14:textId="77777777" w:rsidR="00407B29" w:rsidRDefault="00407B29" w:rsidP="00704B40">
      <w:pPr>
        <w:jc w:val="both"/>
        <w:rPr>
          <w:rFonts w:asciiTheme="minorHAnsi" w:hAnsiTheme="minorHAnsi"/>
          <w:color w:val="000000" w:themeColor="text1"/>
          <w:spacing w:val="2"/>
          <w:sz w:val="22"/>
          <w:szCs w:val="22"/>
        </w:rPr>
      </w:pPr>
    </w:p>
    <w:p w14:paraId="772CB53A" w14:textId="7E929A81" w:rsidR="00407B29" w:rsidRDefault="00407B29" w:rsidP="00704B40">
      <w:pPr>
        <w:jc w:val="both"/>
        <w:rPr>
          <w:rFonts w:asciiTheme="minorHAnsi" w:hAnsiTheme="minorHAnsi"/>
          <w:color w:val="000000" w:themeColor="text1"/>
          <w:spacing w:val="2"/>
          <w:sz w:val="22"/>
          <w:szCs w:val="22"/>
        </w:rPr>
      </w:pPr>
    </w:p>
    <w:p w14:paraId="593E5261" w14:textId="77777777" w:rsidR="00D83438" w:rsidRDefault="00D83438" w:rsidP="00704B40">
      <w:pPr>
        <w:jc w:val="both"/>
        <w:rPr>
          <w:rFonts w:asciiTheme="minorHAnsi" w:hAnsiTheme="minorHAnsi"/>
          <w:color w:val="000000" w:themeColor="text1"/>
          <w:spacing w:val="2"/>
          <w:sz w:val="22"/>
          <w:szCs w:val="22"/>
        </w:rPr>
      </w:pPr>
    </w:p>
    <w:p w14:paraId="642B235C" w14:textId="08DF3CD0" w:rsidR="00704B40" w:rsidRPr="00407B29" w:rsidRDefault="00704B40" w:rsidP="00704B40">
      <w:pPr>
        <w:jc w:val="both"/>
        <w:rPr>
          <w:rFonts w:asciiTheme="minorHAnsi" w:hAnsiTheme="minorHAnsi"/>
          <w:color w:val="000000" w:themeColor="text1"/>
          <w:spacing w:val="2"/>
          <w:sz w:val="22"/>
          <w:szCs w:val="22"/>
        </w:rPr>
      </w:pPr>
      <w:r w:rsidRPr="00407B29">
        <w:rPr>
          <w:rFonts w:asciiTheme="minorHAnsi" w:hAnsiTheme="minorHAnsi"/>
          <w:color w:val="000000" w:themeColor="text1"/>
          <w:spacing w:val="2"/>
          <w:sz w:val="22"/>
          <w:szCs w:val="22"/>
        </w:rPr>
        <w:t>De missie van de diaconie is om handen en voeten te geven aan het geloof vanuit, en in opdracht van, onze Heer Jezus Christus, ter ere van God.</w:t>
      </w:r>
    </w:p>
    <w:p w14:paraId="65F8753C" w14:textId="77777777" w:rsidR="00704B40" w:rsidRPr="00407B29" w:rsidRDefault="00704B40" w:rsidP="00704B40">
      <w:pPr>
        <w:jc w:val="both"/>
        <w:rPr>
          <w:rFonts w:asciiTheme="minorHAnsi" w:hAnsiTheme="minorHAnsi"/>
          <w:color w:val="000000" w:themeColor="text1"/>
          <w:spacing w:val="2"/>
          <w:sz w:val="22"/>
          <w:szCs w:val="22"/>
        </w:rPr>
      </w:pPr>
      <w:r w:rsidRPr="00407B29">
        <w:rPr>
          <w:rFonts w:asciiTheme="minorHAnsi" w:hAnsiTheme="minorHAnsi"/>
          <w:color w:val="000000" w:themeColor="text1"/>
          <w:spacing w:val="2"/>
          <w:sz w:val="22"/>
          <w:szCs w:val="22"/>
        </w:rPr>
        <w:t>De liefde van God zichtbaar in het Kruis en de Opstanding van Jezus Christus is ons fundament. De 10 geboden zijn daarbij onze leidraad. De Heilige Geest inspireert ons handelen. Door hieraan uitvoering te geven, geeft de diaconie concreet gestalte aan de Bijbelse boodschap.</w:t>
      </w:r>
    </w:p>
    <w:p w14:paraId="07B65F75" w14:textId="77777777" w:rsidR="00704B40" w:rsidRPr="00407B29" w:rsidRDefault="00704B40" w:rsidP="00704B40">
      <w:pPr>
        <w:jc w:val="both"/>
        <w:rPr>
          <w:rFonts w:asciiTheme="minorHAnsi" w:hAnsiTheme="minorHAnsi"/>
          <w:color w:val="000000" w:themeColor="text1"/>
          <w:spacing w:val="2"/>
          <w:sz w:val="22"/>
          <w:szCs w:val="22"/>
        </w:rPr>
      </w:pPr>
      <w:r w:rsidRPr="00407B29">
        <w:rPr>
          <w:rFonts w:asciiTheme="minorHAnsi" w:hAnsiTheme="minorHAnsi"/>
          <w:color w:val="000000" w:themeColor="text1"/>
          <w:spacing w:val="2"/>
          <w:sz w:val="22"/>
          <w:szCs w:val="22"/>
        </w:rPr>
        <w:t xml:space="preserve">De diaconie heeft een Bijbelse opdracht om samen met de gemeente gestalte te geven aan het diaconale werk. Dat wil zeggen vanuit barmhartigheid en gerechtigheid er te zijn door middel van directe en indirecte ondersteuning voor hen die hulp behoeven. </w:t>
      </w:r>
    </w:p>
    <w:p w14:paraId="7A78CB1D" w14:textId="77777777" w:rsidR="00704B40" w:rsidRPr="00407B29" w:rsidRDefault="00704B40" w:rsidP="00704B40">
      <w:pPr>
        <w:jc w:val="both"/>
        <w:rPr>
          <w:rFonts w:asciiTheme="minorHAnsi" w:hAnsiTheme="minorHAnsi"/>
          <w:color w:val="000000" w:themeColor="text1"/>
          <w:spacing w:val="2"/>
          <w:sz w:val="22"/>
          <w:szCs w:val="22"/>
        </w:rPr>
      </w:pPr>
    </w:p>
    <w:p w14:paraId="07151FE9" w14:textId="77777777" w:rsidR="00704B40" w:rsidRPr="00407B29" w:rsidRDefault="00704B40" w:rsidP="00704B40">
      <w:pPr>
        <w:jc w:val="both"/>
        <w:rPr>
          <w:rFonts w:asciiTheme="minorHAnsi" w:hAnsiTheme="minorHAnsi"/>
          <w:sz w:val="22"/>
          <w:szCs w:val="22"/>
        </w:rPr>
      </w:pPr>
      <w:r w:rsidRPr="00407B29">
        <w:rPr>
          <w:rFonts w:asciiTheme="minorHAnsi" w:hAnsiTheme="minorHAnsi"/>
          <w:sz w:val="22"/>
          <w:szCs w:val="22"/>
        </w:rPr>
        <w:t xml:space="preserve">Met de bezittingen die in het verleden aan de diaconie zijn toevertrouwd, wordt zorgvuldig omgegaan, zodat ook in de toekomst hulp kan blijven worden geboden uit de opbrengsten die deze bezittingen opleveren. </w:t>
      </w:r>
    </w:p>
    <w:p w14:paraId="5075D13C" w14:textId="77777777" w:rsidR="00704B40" w:rsidRPr="00407B29" w:rsidRDefault="00704B40" w:rsidP="00704B40">
      <w:pPr>
        <w:jc w:val="both"/>
        <w:rPr>
          <w:rFonts w:asciiTheme="minorHAnsi" w:hAnsiTheme="minorHAnsi"/>
          <w:sz w:val="22"/>
          <w:szCs w:val="22"/>
        </w:rPr>
      </w:pPr>
      <w:r w:rsidRPr="00407B29">
        <w:rPr>
          <w:rFonts w:asciiTheme="minorHAnsi" w:hAnsiTheme="minorHAnsi"/>
          <w:sz w:val="22"/>
          <w:szCs w:val="22"/>
        </w:rPr>
        <w:t>Het streven is om de lopende inkomsten en uitgaven in evenwicht te laten zijn.</w:t>
      </w:r>
    </w:p>
    <w:p w14:paraId="52E8CF5A" w14:textId="77777777" w:rsidR="00704B40" w:rsidRPr="00407B29" w:rsidRDefault="00704B40" w:rsidP="00704B40">
      <w:pPr>
        <w:jc w:val="both"/>
        <w:rPr>
          <w:rFonts w:asciiTheme="minorHAnsi" w:hAnsiTheme="minorHAnsi"/>
          <w:sz w:val="22"/>
          <w:szCs w:val="22"/>
        </w:rPr>
      </w:pPr>
      <w:r w:rsidRPr="00407B29">
        <w:rPr>
          <w:rFonts w:asciiTheme="minorHAnsi" w:hAnsiTheme="minorHAnsi"/>
          <w:sz w:val="22"/>
          <w:szCs w:val="22"/>
        </w:rPr>
        <w:t>Interen op de bestaande reserves wordt geaccepteerd, waarbij een gezonde balans wordt nagestreefd tussen interen en het behouden van een gezonde reserve (in geval van nood).</w:t>
      </w:r>
    </w:p>
    <w:p w14:paraId="48678065" w14:textId="2FD9C028" w:rsidR="00704B40" w:rsidRDefault="00704B40" w:rsidP="00704B40">
      <w:pPr>
        <w:jc w:val="both"/>
        <w:rPr>
          <w:rFonts w:asciiTheme="minorHAnsi" w:hAnsiTheme="minorHAnsi"/>
          <w:sz w:val="22"/>
          <w:szCs w:val="22"/>
        </w:rPr>
      </w:pPr>
    </w:p>
    <w:p w14:paraId="37E77C57" w14:textId="60F529BB" w:rsidR="00182525" w:rsidRPr="00182525" w:rsidRDefault="00182525" w:rsidP="00182525">
      <w:pPr>
        <w:autoSpaceDE w:val="0"/>
        <w:autoSpaceDN w:val="0"/>
        <w:adjustRightInd w:val="0"/>
        <w:rPr>
          <w:rFonts w:ascii="Segoe UI" w:hAnsi="Segoe UI" w:cs="Segoe UI"/>
          <w:sz w:val="21"/>
          <w:szCs w:val="21"/>
        </w:rPr>
      </w:pPr>
      <w:r w:rsidRPr="00357DA0">
        <w:rPr>
          <w:rFonts w:ascii="Segoe UI" w:hAnsi="Segoe UI" w:cs="Segoe UI"/>
          <w:sz w:val="20"/>
          <w:szCs w:val="20"/>
        </w:rPr>
        <w:t xml:space="preserve">De diaconie </w:t>
      </w:r>
      <w:r w:rsidR="00E568D4" w:rsidRPr="00357DA0">
        <w:rPr>
          <w:rFonts w:ascii="Segoe UI" w:hAnsi="Segoe UI" w:cs="Segoe UI"/>
          <w:sz w:val="20"/>
          <w:szCs w:val="20"/>
        </w:rPr>
        <w:t xml:space="preserve">vindt het belangrijk en wil dan ook </w:t>
      </w:r>
      <w:r w:rsidRPr="00357DA0">
        <w:rPr>
          <w:rFonts w:ascii="Segoe UI" w:hAnsi="Segoe UI" w:cs="Segoe UI"/>
          <w:sz w:val="20"/>
          <w:szCs w:val="20"/>
        </w:rPr>
        <w:t>lokale diaconale initiatieven en initiatieven op het gebied van evangelisatie ondersteunen, om daarbij de kerk te ondersteunen in haar verantwoordelijkheden naar de samenleving.</w:t>
      </w:r>
      <w:r w:rsidR="00E568D4" w:rsidRPr="00357DA0">
        <w:rPr>
          <w:rFonts w:ascii="Segoe UI" w:hAnsi="Segoe UI" w:cs="Segoe UI"/>
          <w:sz w:val="20"/>
          <w:szCs w:val="20"/>
        </w:rPr>
        <w:t xml:space="preserve"> Zo kan de kerk meer zichtbaar worden in haar omgeving.</w:t>
      </w:r>
    </w:p>
    <w:p w14:paraId="4FAD9C91" w14:textId="77777777" w:rsidR="00182525" w:rsidRPr="00407B29" w:rsidRDefault="00182525" w:rsidP="00704B40">
      <w:pPr>
        <w:jc w:val="both"/>
        <w:rPr>
          <w:rFonts w:asciiTheme="minorHAnsi" w:hAnsiTheme="minorHAnsi"/>
          <w:sz w:val="22"/>
          <w:szCs w:val="22"/>
        </w:rPr>
      </w:pPr>
    </w:p>
    <w:p w14:paraId="3762F6C9" w14:textId="0389EC57" w:rsidR="005D56E3" w:rsidRPr="000B0963" w:rsidRDefault="000F3C70" w:rsidP="005D56E3">
      <w:pPr>
        <w:pStyle w:val="Tekstzonderopmaak"/>
        <w:numPr>
          <w:ilvl w:val="0"/>
          <w:numId w:val="7"/>
        </w:numPr>
        <w:jc w:val="both"/>
        <w:rPr>
          <w:rFonts w:asciiTheme="minorHAnsi" w:hAnsiTheme="minorHAnsi" w:cs="Arial"/>
          <w:color w:val="000000" w:themeColor="text1"/>
          <w:sz w:val="24"/>
          <w:szCs w:val="24"/>
        </w:rPr>
      </w:pPr>
      <w:r w:rsidRPr="000B0963">
        <w:rPr>
          <w:rFonts w:asciiTheme="minorHAnsi" w:hAnsiTheme="minorHAnsi" w:cs="Arial"/>
          <w:b/>
          <w:color w:val="000000" w:themeColor="text1"/>
          <w:sz w:val="24"/>
          <w:szCs w:val="24"/>
        </w:rPr>
        <w:t>Actuele d</w:t>
      </w:r>
      <w:r w:rsidR="005D56E3" w:rsidRPr="000B0963">
        <w:rPr>
          <w:rFonts w:asciiTheme="minorHAnsi" w:hAnsiTheme="minorHAnsi" w:cs="Arial"/>
          <w:b/>
          <w:color w:val="000000" w:themeColor="text1"/>
          <w:sz w:val="24"/>
          <w:szCs w:val="24"/>
        </w:rPr>
        <w:t>oelstellingen</w:t>
      </w:r>
    </w:p>
    <w:p w14:paraId="6AA24A58" w14:textId="77777777" w:rsidR="005D56E3" w:rsidRPr="00407B29" w:rsidRDefault="005D56E3" w:rsidP="005D56E3">
      <w:pPr>
        <w:pStyle w:val="Tekstzonderopmaak"/>
        <w:jc w:val="both"/>
        <w:rPr>
          <w:rFonts w:asciiTheme="minorHAnsi" w:hAnsiTheme="minorHAnsi" w:cs="Arial"/>
          <w:color w:val="000000" w:themeColor="text1"/>
          <w:sz w:val="22"/>
          <w:szCs w:val="22"/>
        </w:rPr>
      </w:pPr>
    </w:p>
    <w:p w14:paraId="6F0AFD30" w14:textId="77777777" w:rsidR="005D56E3" w:rsidRPr="00407B29" w:rsidRDefault="005D56E3" w:rsidP="005D56E3">
      <w:pPr>
        <w:pStyle w:val="Tekstzonderopmaak"/>
        <w:jc w:val="both"/>
        <w:rPr>
          <w:rFonts w:asciiTheme="minorHAnsi" w:hAnsiTheme="minorHAnsi" w:cs="Arial"/>
          <w:color w:val="000000" w:themeColor="text1"/>
          <w:sz w:val="22"/>
          <w:szCs w:val="22"/>
        </w:rPr>
      </w:pPr>
      <w:r w:rsidRPr="00407B29">
        <w:rPr>
          <w:rFonts w:asciiTheme="minorHAnsi" w:hAnsiTheme="minorHAnsi" w:cs="Arial"/>
          <w:color w:val="000000" w:themeColor="text1"/>
          <w:sz w:val="22"/>
          <w:szCs w:val="22"/>
        </w:rPr>
        <w:t>De diaconie heeft de volgende doelstellingen voor ogen:</w:t>
      </w:r>
    </w:p>
    <w:p w14:paraId="13A017DF" w14:textId="4295CD5E" w:rsidR="005D56E3" w:rsidRPr="00407B29" w:rsidRDefault="005D56E3" w:rsidP="005D56E3">
      <w:pPr>
        <w:pStyle w:val="Tekstzonderopmaak"/>
        <w:numPr>
          <w:ilvl w:val="0"/>
          <w:numId w:val="10"/>
        </w:numPr>
        <w:jc w:val="both"/>
        <w:rPr>
          <w:rFonts w:asciiTheme="minorHAnsi" w:hAnsiTheme="minorHAnsi" w:cs="Arial"/>
          <w:color w:val="000000" w:themeColor="text1"/>
          <w:sz w:val="22"/>
          <w:szCs w:val="22"/>
        </w:rPr>
      </w:pPr>
      <w:r w:rsidRPr="00407B29">
        <w:rPr>
          <w:rFonts w:asciiTheme="minorHAnsi" w:hAnsiTheme="minorHAnsi" w:cs="Arial"/>
          <w:color w:val="000000" w:themeColor="text1"/>
          <w:sz w:val="22"/>
          <w:szCs w:val="22"/>
        </w:rPr>
        <w:t xml:space="preserve">Betrokkenheid van de </w:t>
      </w:r>
      <w:r w:rsidRPr="00357DA0">
        <w:rPr>
          <w:rFonts w:asciiTheme="minorHAnsi" w:hAnsiTheme="minorHAnsi" w:cs="Arial"/>
          <w:color w:val="000000" w:themeColor="text1"/>
          <w:sz w:val="22"/>
          <w:szCs w:val="22"/>
        </w:rPr>
        <w:t>gemeente</w:t>
      </w:r>
      <w:r w:rsidR="00C43D3C" w:rsidRPr="00357DA0">
        <w:rPr>
          <w:rFonts w:asciiTheme="minorHAnsi" w:hAnsiTheme="minorHAnsi" w:cs="Arial"/>
          <w:color w:val="000000" w:themeColor="text1"/>
          <w:sz w:val="22"/>
          <w:szCs w:val="22"/>
        </w:rPr>
        <w:t>leden</w:t>
      </w:r>
      <w:r w:rsidRPr="00357DA0">
        <w:rPr>
          <w:rFonts w:asciiTheme="minorHAnsi" w:hAnsiTheme="minorHAnsi" w:cs="Arial"/>
          <w:color w:val="000000" w:themeColor="text1"/>
          <w:sz w:val="22"/>
          <w:szCs w:val="22"/>
        </w:rPr>
        <w:t xml:space="preserve"> bij haar</w:t>
      </w:r>
      <w:r w:rsidRPr="00407B29">
        <w:rPr>
          <w:rFonts w:asciiTheme="minorHAnsi" w:hAnsiTheme="minorHAnsi" w:cs="Arial"/>
          <w:color w:val="000000" w:themeColor="text1"/>
          <w:sz w:val="22"/>
          <w:szCs w:val="22"/>
        </w:rPr>
        <w:t xml:space="preserve"> diaconaal werk te vergroten; </w:t>
      </w:r>
    </w:p>
    <w:p w14:paraId="7FC07C2E" w14:textId="3CE976A5" w:rsidR="005D56E3" w:rsidRPr="00407B29" w:rsidRDefault="005D56E3" w:rsidP="005D56E3">
      <w:pPr>
        <w:pStyle w:val="Tekstzonderopmaak"/>
        <w:numPr>
          <w:ilvl w:val="0"/>
          <w:numId w:val="10"/>
        </w:numPr>
        <w:jc w:val="both"/>
        <w:rPr>
          <w:rFonts w:asciiTheme="minorHAnsi" w:hAnsiTheme="minorHAnsi" w:cs="Arial"/>
          <w:color w:val="000000" w:themeColor="text1"/>
          <w:sz w:val="22"/>
          <w:szCs w:val="22"/>
        </w:rPr>
      </w:pPr>
      <w:r w:rsidRPr="00407B29">
        <w:rPr>
          <w:rFonts w:asciiTheme="minorHAnsi" w:hAnsiTheme="minorHAnsi" w:cs="Arial"/>
          <w:color w:val="000000" w:themeColor="text1"/>
          <w:sz w:val="22"/>
          <w:szCs w:val="22"/>
        </w:rPr>
        <w:t>In nauwe samenwerking met de jeugdouderlingen en kerkenraad, de jeugd betrekken bij het diacona</w:t>
      </w:r>
      <w:r w:rsidR="00F4033B" w:rsidRPr="00407B29">
        <w:rPr>
          <w:rFonts w:asciiTheme="minorHAnsi" w:hAnsiTheme="minorHAnsi" w:cs="Arial"/>
          <w:color w:val="000000" w:themeColor="text1"/>
          <w:sz w:val="22"/>
          <w:szCs w:val="22"/>
        </w:rPr>
        <w:t xml:space="preserve">le </w:t>
      </w:r>
      <w:r w:rsidRPr="00407B29">
        <w:rPr>
          <w:rFonts w:asciiTheme="minorHAnsi" w:hAnsiTheme="minorHAnsi" w:cs="Arial"/>
          <w:color w:val="000000" w:themeColor="text1"/>
          <w:sz w:val="22"/>
          <w:szCs w:val="22"/>
        </w:rPr>
        <w:t>werk;</w:t>
      </w:r>
    </w:p>
    <w:p w14:paraId="1668FD6E" w14:textId="65754F87" w:rsidR="005D56E3" w:rsidRPr="00357DA0" w:rsidRDefault="005D56E3" w:rsidP="005D56E3">
      <w:pPr>
        <w:pStyle w:val="Tekstzonderopmaak"/>
        <w:numPr>
          <w:ilvl w:val="0"/>
          <w:numId w:val="10"/>
        </w:numPr>
        <w:jc w:val="both"/>
        <w:rPr>
          <w:rFonts w:asciiTheme="minorHAnsi" w:hAnsiTheme="minorHAnsi" w:cs="Arial"/>
          <w:color w:val="000000" w:themeColor="text1"/>
          <w:sz w:val="22"/>
          <w:szCs w:val="22"/>
        </w:rPr>
      </w:pPr>
      <w:r w:rsidRPr="00357DA0">
        <w:rPr>
          <w:rFonts w:asciiTheme="minorHAnsi" w:hAnsiTheme="minorHAnsi" w:cs="Arial"/>
          <w:color w:val="000000" w:themeColor="text1"/>
          <w:sz w:val="22"/>
          <w:szCs w:val="22"/>
        </w:rPr>
        <w:t>Speciale aandacht voor minder bedeelde mensen in de directe omgeving</w:t>
      </w:r>
      <w:r w:rsidR="003E5596" w:rsidRPr="00357DA0">
        <w:rPr>
          <w:rFonts w:asciiTheme="minorHAnsi" w:hAnsiTheme="minorHAnsi" w:cs="Arial"/>
          <w:color w:val="000000" w:themeColor="text1"/>
          <w:sz w:val="22"/>
          <w:szCs w:val="22"/>
        </w:rPr>
        <w:t>. De diaconie wil</w:t>
      </w:r>
      <w:r w:rsidR="00D8505A" w:rsidRPr="00357DA0">
        <w:rPr>
          <w:rFonts w:asciiTheme="minorHAnsi" w:hAnsiTheme="minorHAnsi" w:cs="Arial"/>
          <w:color w:val="000000" w:themeColor="text1"/>
          <w:sz w:val="22"/>
          <w:szCs w:val="22"/>
        </w:rPr>
        <w:t xml:space="preserve"> </w:t>
      </w:r>
      <w:r w:rsidR="00EE5A12" w:rsidRPr="00357DA0">
        <w:rPr>
          <w:rFonts w:asciiTheme="minorHAnsi" w:hAnsiTheme="minorHAnsi" w:cs="Arial"/>
          <w:color w:val="000000" w:themeColor="text1"/>
          <w:sz w:val="22"/>
          <w:szCs w:val="22"/>
        </w:rPr>
        <w:t xml:space="preserve">aandacht besteden aan </w:t>
      </w:r>
      <w:r w:rsidR="00B1577C" w:rsidRPr="00357DA0">
        <w:rPr>
          <w:rFonts w:asciiTheme="minorHAnsi" w:hAnsiTheme="minorHAnsi" w:cs="Arial"/>
          <w:color w:val="000000" w:themeColor="text1"/>
          <w:sz w:val="22"/>
          <w:szCs w:val="22"/>
        </w:rPr>
        <w:t xml:space="preserve">groeiende eenzaamheid </w:t>
      </w:r>
      <w:r w:rsidR="00CA6CCA" w:rsidRPr="00357DA0">
        <w:rPr>
          <w:rFonts w:asciiTheme="minorHAnsi" w:hAnsiTheme="minorHAnsi" w:cs="Arial"/>
          <w:color w:val="000000" w:themeColor="text1"/>
          <w:sz w:val="22"/>
          <w:szCs w:val="22"/>
        </w:rPr>
        <w:t>en als diaconie deel nemen aan de organisatie van bezoekwerk of andere vormen van contact voor ouderen en alleenstaanden.</w:t>
      </w:r>
    </w:p>
    <w:p w14:paraId="54CF1D3B" w14:textId="0267B628" w:rsidR="005D56E3" w:rsidRPr="00407B29" w:rsidRDefault="005D56E3" w:rsidP="005D56E3">
      <w:pPr>
        <w:pStyle w:val="Tekstzonderopmaak"/>
        <w:numPr>
          <w:ilvl w:val="0"/>
          <w:numId w:val="10"/>
        </w:numPr>
        <w:jc w:val="both"/>
        <w:rPr>
          <w:rFonts w:asciiTheme="minorHAnsi" w:hAnsiTheme="minorHAnsi" w:cs="Arial"/>
          <w:color w:val="000000" w:themeColor="text1"/>
          <w:sz w:val="22"/>
          <w:szCs w:val="22"/>
        </w:rPr>
      </w:pPr>
      <w:r w:rsidRPr="00407B29">
        <w:rPr>
          <w:rFonts w:asciiTheme="minorHAnsi" w:hAnsiTheme="minorHAnsi" w:cs="Arial"/>
          <w:color w:val="000000" w:themeColor="text1"/>
          <w:sz w:val="22"/>
          <w:szCs w:val="22"/>
        </w:rPr>
        <w:t>Steeds weer bezinnen op de te stellen prioriteiten en de vormen van het eigen diaconale werk</w:t>
      </w:r>
      <w:r w:rsidR="00996DE0" w:rsidRPr="00407B29">
        <w:rPr>
          <w:rFonts w:asciiTheme="minorHAnsi" w:hAnsiTheme="minorHAnsi" w:cs="Arial"/>
          <w:color w:val="000000" w:themeColor="text1"/>
          <w:sz w:val="22"/>
          <w:szCs w:val="22"/>
        </w:rPr>
        <w:t>;</w:t>
      </w:r>
      <w:r w:rsidRPr="00407B29">
        <w:rPr>
          <w:rFonts w:asciiTheme="minorHAnsi" w:hAnsiTheme="minorHAnsi" w:cs="Arial"/>
          <w:color w:val="000000" w:themeColor="text1"/>
          <w:sz w:val="22"/>
          <w:szCs w:val="22"/>
        </w:rPr>
        <w:t xml:space="preserve"> </w:t>
      </w:r>
    </w:p>
    <w:p w14:paraId="0E673979" w14:textId="5C6919E2" w:rsidR="00EC5141" w:rsidRPr="00407B29" w:rsidRDefault="00EC5141" w:rsidP="005D56E3">
      <w:pPr>
        <w:pStyle w:val="Tekstzonderopmaak"/>
        <w:numPr>
          <w:ilvl w:val="0"/>
          <w:numId w:val="10"/>
        </w:numPr>
        <w:jc w:val="both"/>
        <w:rPr>
          <w:rFonts w:asciiTheme="minorHAnsi" w:hAnsiTheme="minorHAnsi" w:cs="Arial"/>
          <w:color w:val="000000" w:themeColor="text1"/>
          <w:sz w:val="22"/>
          <w:szCs w:val="22"/>
        </w:rPr>
      </w:pPr>
      <w:r w:rsidRPr="00407B29">
        <w:rPr>
          <w:rFonts w:asciiTheme="minorHAnsi" w:hAnsiTheme="minorHAnsi" w:cs="Arial"/>
          <w:color w:val="000000" w:themeColor="text1"/>
          <w:sz w:val="22"/>
          <w:szCs w:val="22"/>
        </w:rPr>
        <w:t>Zoeken naa</w:t>
      </w:r>
      <w:r w:rsidR="00B64E3C" w:rsidRPr="00407B29">
        <w:rPr>
          <w:rFonts w:asciiTheme="minorHAnsi" w:hAnsiTheme="minorHAnsi" w:cs="Arial"/>
          <w:color w:val="000000" w:themeColor="text1"/>
          <w:sz w:val="22"/>
          <w:szCs w:val="22"/>
        </w:rPr>
        <w:t xml:space="preserve">r manieren en activiteiten om </w:t>
      </w:r>
      <w:r w:rsidR="00A56A5D" w:rsidRPr="00407B29">
        <w:rPr>
          <w:rFonts w:asciiTheme="minorHAnsi" w:hAnsiTheme="minorHAnsi" w:cs="Arial"/>
          <w:color w:val="000000" w:themeColor="text1"/>
          <w:sz w:val="22"/>
          <w:szCs w:val="22"/>
        </w:rPr>
        <w:t xml:space="preserve">juist ook plaatselijk </w:t>
      </w:r>
      <w:r w:rsidR="000E6003" w:rsidRPr="00407B29">
        <w:rPr>
          <w:rFonts w:asciiTheme="minorHAnsi" w:hAnsiTheme="minorHAnsi" w:cs="Arial"/>
          <w:color w:val="000000" w:themeColor="text1"/>
          <w:sz w:val="22"/>
          <w:szCs w:val="22"/>
        </w:rPr>
        <w:t xml:space="preserve">missionair bezig te zijn. De diaconie ziet het ook als haar taak </w:t>
      </w:r>
      <w:r w:rsidR="00996DE0" w:rsidRPr="00407B29">
        <w:rPr>
          <w:rFonts w:asciiTheme="minorHAnsi" w:hAnsiTheme="minorHAnsi" w:cs="Arial"/>
          <w:color w:val="000000" w:themeColor="text1"/>
          <w:sz w:val="22"/>
          <w:szCs w:val="22"/>
        </w:rPr>
        <w:t>het Evangelie uit te blijven dragen en</w:t>
      </w:r>
      <w:r w:rsidR="00BA7E35" w:rsidRPr="00407B29">
        <w:rPr>
          <w:rFonts w:asciiTheme="minorHAnsi" w:hAnsiTheme="minorHAnsi" w:cs="Arial"/>
          <w:color w:val="000000" w:themeColor="text1"/>
          <w:sz w:val="22"/>
          <w:szCs w:val="22"/>
        </w:rPr>
        <w:t xml:space="preserve"> te vertellen over Jezus en wat Hij voor ons heeft gedaan.</w:t>
      </w:r>
    </w:p>
    <w:p w14:paraId="11CC0FB4" w14:textId="77777777" w:rsidR="00704B40" w:rsidRPr="00407B29" w:rsidRDefault="00704B40" w:rsidP="00366CAE">
      <w:pPr>
        <w:autoSpaceDE w:val="0"/>
        <w:autoSpaceDN w:val="0"/>
        <w:adjustRightInd w:val="0"/>
        <w:jc w:val="both"/>
        <w:rPr>
          <w:rFonts w:asciiTheme="minorHAnsi" w:hAnsiTheme="minorHAnsi"/>
          <w:sz w:val="22"/>
          <w:szCs w:val="22"/>
        </w:rPr>
      </w:pPr>
    </w:p>
    <w:p w14:paraId="1E1D62AB" w14:textId="120A20DC" w:rsidR="00262D11" w:rsidRPr="000B0963" w:rsidRDefault="002F4C1B" w:rsidP="00366CAE">
      <w:pPr>
        <w:pStyle w:val="Tekstzonderopmaak"/>
        <w:numPr>
          <w:ilvl w:val="0"/>
          <w:numId w:val="7"/>
        </w:numPr>
        <w:jc w:val="both"/>
        <w:rPr>
          <w:rFonts w:asciiTheme="minorHAnsi" w:hAnsiTheme="minorHAnsi"/>
          <w:b/>
          <w:color w:val="000000" w:themeColor="text1"/>
          <w:sz w:val="24"/>
          <w:szCs w:val="24"/>
        </w:rPr>
      </w:pPr>
      <w:r w:rsidRPr="000B0963">
        <w:rPr>
          <w:rFonts w:asciiTheme="minorHAnsi" w:hAnsiTheme="minorHAnsi"/>
          <w:b/>
          <w:color w:val="000000" w:themeColor="text1"/>
          <w:sz w:val="24"/>
          <w:szCs w:val="24"/>
        </w:rPr>
        <w:t>Activiteiten van de diaconie</w:t>
      </w:r>
    </w:p>
    <w:p w14:paraId="3EE1401E" w14:textId="77777777" w:rsidR="009D1E8B" w:rsidRPr="00407B29" w:rsidRDefault="009D1E8B" w:rsidP="009D1E8B">
      <w:pPr>
        <w:pStyle w:val="Tekstzonderopmaak"/>
        <w:jc w:val="both"/>
        <w:rPr>
          <w:rFonts w:asciiTheme="minorHAnsi" w:hAnsiTheme="minorHAnsi"/>
          <w:color w:val="000000" w:themeColor="text1"/>
          <w:sz w:val="22"/>
          <w:szCs w:val="22"/>
        </w:rPr>
      </w:pPr>
    </w:p>
    <w:p w14:paraId="314523A3" w14:textId="5A0A535E" w:rsidR="009D1E8B" w:rsidRPr="00407B29" w:rsidRDefault="009D1E8B" w:rsidP="009D1E8B">
      <w:pPr>
        <w:pStyle w:val="Tekstzonderopmaak"/>
        <w:jc w:val="both"/>
        <w:rPr>
          <w:rFonts w:asciiTheme="minorHAnsi" w:hAnsiTheme="minorHAnsi"/>
          <w:color w:val="000000" w:themeColor="text1"/>
          <w:sz w:val="22"/>
          <w:szCs w:val="22"/>
        </w:rPr>
      </w:pPr>
      <w:r w:rsidRPr="00357DA0">
        <w:rPr>
          <w:rFonts w:asciiTheme="minorHAnsi" w:hAnsiTheme="minorHAnsi"/>
          <w:color w:val="000000" w:themeColor="text1"/>
          <w:sz w:val="22"/>
          <w:szCs w:val="22"/>
        </w:rPr>
        <w:t xml:space="preserve">De diaconie </w:t>
      </w:r>
      <w:r w:rsidR="00113D60" w:rsidRPr="00357DA0">
        <w:rPr>
          <w:rFonts w:asciiTheme="minorHAnsi" w:hAnsiTheme="minorHAnsi"/>
          <w:color w:val="000000" w:themeColor="text1"/>
          <w:sz w:val="22"/>
          <w:szCs w:val="22"/>
        </w:rPr>
        <w:t>is verantwoordelijk voor</w:t>
      </w:r>
      <w:r w:rsidR="00113D60">
        <w:rPr>
          <w:rFonts w:asciiTheme="minorHAnsi" w:hAnsiTheme="minorHAnsi"/>
          <w:color w:val="000000" w:themeColor="text1"/>
          <w:sz w:val="22"/>
          <w:szCs w:val="22"/>
        </w:rPr>
        <w:t xml:space="preserve"> </w:t>
      </w:r>
      <w:r w:rsidRPr="00407B29">
        <w:rPr>
          <w:rFonts w:asciiTheme="minorHAnsi" w:hAnsiTheme="minorHAnsi"/>
          <w:color w:val="000000" w:themeColor="text1"/>
          <w:sz w:val="22"/>
          <w:szCs w:val="22"/>
        </w:rPr>
        <w:t xml:space="preserve">de volgende </w:t>
      </w:r>
      <w:r w:rsidR="00786A87" w:rsidRPr="00407B29">
        <w:rPr>
          <w:rFonts w:asciiTheme="minorHAnsi" w:hAnsiTheme="minorHAnsi"/>
          <w:color w:val="000000" w:themeColor="text1"/>
          <w:sz w:val="22"/>
          <w:szCs w:val="22"/>
        </w:rPr>
        <w:t>activiteiten</w:t>
      </w:r>
      <w:r w:rsidRPr="00407B29">
        <w:rPr>
          <w:rFonts w:asciiTheme="minorHAnsi" w:hAnsiTheme="minorHAnsi"/>
          <w:color w:val="000000" w:themeColor="text1"/>
          <w:sz w:val="22"/>
          <w:szCs w:val="22"/>
        </w:rPr>
        <w:t>:</w:t>
      </w:r>
    </w:p>
    <w:p w14:paraId="21572402" w14:textId="5DEAEC57" w:rsidR="00E446F9" w:rsidRPr="00407B29" w:rsidRDefault="00E446F9" w:rsidP="00C23DF6">
      <w:pPr>
        <w:pStyle w:val="Tekstzonderopmaak"/>
        <w:numPr>
          <w:ilvl w:val="0"/>
          <w:numId w:val="16"/>
        </w:numPr>
        <w:jc w:val="both"/>
        <w:rPr>
          <w:rFonts w:asciiTheme="minorHAnsi" w:hAnsiTheme="minorHAnsi"/>
          <w:color w:val="000000" w:themeColor="text1"/>
          <w:sz w:val="22"/>
          <w:szCs w:val="22"/>
        </w:rPr>
      </w:pPr>
      <w:r w:rsidRPr="00407B29">
        <w:rPr>
          <w:rFonts w:asciiTheme="minorHAnsi" w:hAnsiTheme="minorHAnsi"/>
          <w:color w:val="000000" w:themeColor="text1"/>
          <w:sz w:val="22"/>
          <w:szCs w:val="22"/>
        </w:rPr>
        <w:t>De diaconie coördineert de bediening van het Heilig Avondmaal in de gemeente en is betrokken bij de bediening van het Heilig Avondm</w:t>
      </w:r>
      <w:r w:rsidR="00391303" w:rsidRPr="00407B29">
        <w:rPr>
          <w:rFonts w:asciiTheme="minorHAnsi" w:hAnsiTheme="minorHAnsi"/>
          <w:color w:val="000000" w:themeColor="text1"/>
          <w:sz w:val="22"/>
          <w:szCs w:val="22"/>
        </w:rPr>
        <w:t>a</w:t>
      </w:r>
      <w:r w:rsidRPr="00407B29">
        <w:rPr>
          <w:rFonts w:asciiTheme="minorHAnsi" w:hAnsiTheme="minorHAnsi"/>
          <w:color w:val="000000" w:themeColor="text1"/>
          <w:sz w:val="22"/>
          <w:szCs w:val="22"/>
        </w:rPr>
        <w:t>al in de Beukenhof</w:t>
      </w:r>
      <w:r w:rsidR="00F4033B" w:rsidRPr="00407B29">
        <w:rPr>
          <w:rFonts w:asciiTheme="minorHAnsi" w:hAnsiTheme="minorHAnsi"/>
          <w:color w:val="000000" w:themeColor="text1"/>
          <w:sz w:val="22"/>
          <w:szCs w:val="22"/>
        </w:rPr>
        <w:t xml:space="preserve"> en de Emtinckhof</w:t>
      </w:r>
      <w:r w:rsidR="00A052BB" w:rsidRPr="00407B29">
        <w:rPr>
          <w:rFonts w:asciiTheme="minorHAnsi" w:hAnsiTheme="minorHAnsi"/>
          <w:color w:val="000000" w:themeColor="text1"/>
          <w:sz w:val="22"/>
          <w:szCs w:val="22"/>
        </w:rPr>
        <w:t>;</w:t>
      </w:r>
    </w:p>
    <w:p w14:paraId="270D2AD5" w14:textId="06039E74" w:rsidR="001C6FA4" w:rsidRPr="00407B29" w:rsidRDefault="001C6FA4" w:rsidP="00C23DF6">
      <w:pPr>
        <w:pStyle w:val="Tekstzonderopmaak"/>
        <w:numPr>
          <w:ilvl w:val="0"/>
          <w:numId w:val="16"/>
        </w:numPr>
        <w:jc w:val="both"/>
        <w:rPr>
          <w:rFonts w:asciiTheme="minorHAnsi" w:hAnsiTheme="minorHAnsi"/>
          <w:color w:val="000000" w:themeColor="text1"/>
          <w:sz w:val="22"/>
          <w:szCs w:val="22"/>
        </w:rPr>
      </w:pPr>
      <w:r w:rsidRPr="00407B29">
        <w:rPr>
          <w:rFonts w:asciiTheme="minorHAnsi" w:hAnsiTheme="minorHAnsi" w:cs="Arial"/>
          <w:color w:val="000000" w:themeColor="text1"/>
          <w:sz w:val="22"/>
          <w:szCs w:val="22"/>
        </w:rPr>
        <w:t xml:space="preserve">De diaconie coördineert de </w:t>
      </w:r>
      <w:r w:rsidR="00C23DF6" w:rsidRPr="00407B29">
        <w:rPr>
          <w:rFonts w:asciiTheme="minorHAnsi" w:hAnsiTheme="minorHAnsi" w:cs="Arial"/>
          <w:color w:val="000000" w:themeColor="text1"/>
          <w:sz w:val="22"/>
          <w:szCs w:val="22"/>
        </w:rPr>
        <w:t>kerkauto</w:t>
      </w:r>
      <w:r w:rsidR="00A052BB" w:rsidRPr="00407B29">
        <w:rPr>
          <w:rFonts w:asciiTheme="minorHAnsi" w:hAnsiTheme="minorHAnsi" w:cs="Arial"/>
          <w:color w:val="000000" w:themeColor="text1"/>
          <w:sz w:val="22"/>
          <w:szCs w:val="22"/>
        </w:rPr>
        <w:t>;</w:t>
      </w:r>
    </w:p>
    <w:p w14:paraId="53E27C84" w14:textId="55F5EB99" w:rsidR="005165D2" w:rsidRPr="00407B29" w:rsidRDefault="005165D2" w:rsidP="00C23DF6">
      <w:pPr>
        <w:pStyle w:val="Tekstzonderopmaak"/>
        <w:numPr>
          <w:ilvl w:val="0"/>
          <w:numId w:val="16"/>
        </w:numPr>
        <w:jc w:val="both"/>
        <w:rPr>
          <w:rFonts w:asciiTheme="minorHAnsi" w:hAnsiTheme="minorHAnsi"/>
          <w:color w:val="000000" w:themeColor="text1"/>
          <w:sz w:val="22"/>
          <w:szCs w:val="22"/>
        </w:rPr>
      </w:pPr>
      <w:r w:rsidRPr="00407B29">
        <w:rPr>
          <w:rFonts w:asciiTheme="minorHAnsi" w:hAnsiTheme="minorHAnsi" w:cs="Arial"/>
          <w:color w:val="000000" w:themeColor="text1"/>
          <w:sz w:val="22"/>
          <w:szCs w:val="22"/>
        </w:rPr>
        <w:t xml:space="preserve">De diaconie heeft </w:t>
      </w:r>
      <w:r w:rsidR="00C66D60" w:rsidRPr="00407B29">
        <w:rPr>
          <w:rFonts w:asciiTheme="minorHAnsi" w:hAnsiTheme="minorHAnsi" w:cs="Arial"/>
          <w:color w:val="000000" w:themeColor="text1"/>
          <w:sz w:val="22"/>
          <w:szCs w:val="22"/>
        </w:rPr>
        <w:t xml:space="preserve">oog voor de ouderen in de gemeente en organiseert </w:t>
      </w:r>
      <w:r w:rsidR="00CF5559" w:rsidRPr="00407B29">
        <w:rPr>
          <w:rFonts w:asciiTheme="minorHAnsi" w:hAnsiTheme="minorHAnsi" w:cs="Arial"/>
          <w:color w:val="000000" w:themeColor="text1"/>
          <w:sz w:val="22"/>
          <w:szCs w:val="22"/>
        </w:rPr>
        <w:t xml:space="preserve">zo mogelijk </w:t>
      </w:r>
      <w:r w:rsidR="00410113" w:rsidRPr="00407B29">
        <w:rPr>
          <w:rFonts w:asciiTheme="minorHAnsi" w:hAnsiTheme="minorHAnsi" w:cs="Arial"/>
          <w:color w:val="000000" w:themeColor="text1"/>
          <w:sz w:val="22"/>
          <w:szCs w:val="22"/>
        </w:rPr>
        <w:t xml:space="preserve">en naar behoefte </w:t>
      </w:r>
      <w:r w:rsidR="00E95C28" w:rsidRPr="00407B29">
        <w:rPr>
          <w:rFonts w:asciiTheme="minorHAnsi" w:hAnsiTheme="minorHAnsi" w:cs="Arial"/>
          <w:color w:val="000000" w:themeColor="text1"/>
          <w:sz w:val="22"/>
          <w:szCs w:val="22"/>
        </w:rPr>
        <w:t>activiteiten</w:t>
      </w:r>
      <w:r w:rsidR="0070044A" w:rsidRPr="00407B29">
        <w:rPr>
          <w:rFonts w:asciiTheme="minorHAnsi" w:hAnsiTheme="minorHAnsi" w:cs="Arial"/>
          <w:color w:val="000000" w:themeColor="text1"/>
          <w:sz w:val="22"/>
          <w:szCs w:val="22"/>
        </w:rPr>
        <w:t xml:space="preserve"> voor deze doelgroep</w:t>
      </w:r>
      <w:r w:rsidR="005065E6" w:rsidRPr="00407B29">
        <w:rPr>
          <w:rFonts w:asciiTheme="minorHAnsi" w:hAnsiTheme="minorHAnsi" w:cs="Arial"/>
          <w:color w:val="000000" w:themeColor="text1"/>
          <w:sz w:val="22"/>
          <w:szCs w:val="22"/>
        </w:rPr>
        <w:t xml:space="preserve">. De diaconie streeft naar het organiseren van </w:t>
      </w:r>
      <w:r w:rsidR="00D80D51" w:rsidRPr="00407B29">
        <w:rPr>
          <w:rFonts w:asciiTheme="minorHAnsi" w:hAnsiTheme="minorHAnsi" w:cs="Arial"/>
          <w:color w:val="000000" w:themeColor="text1"/>
          <w:sz w:val="22"/>
          <w:szCs w:val="22"/>
        </w:rPr>
        <w:t xml:space="preserve">drie </w:t>
      </w:r>
      <w:r w:rsidR="005065E6" w:rsidRPr="00407B29">
        <w:rPr>
          <w:rFonts w:asciiTheme="minorHAnsi" w:hAnsiTheme="minorHAnsi" w:cs="Arial"/>
          <w:color w:val="000000" w:themeColor="text1"/>
          <w:sz w:val="22"/>
          <w:szCs w:val="22"/>
        </w:rPr>
        <w:t xml:space="preserve">Ouderenmiddagen </w:t>
      </w:r>
      <w:r w:rsidR="00D80D51" w:rsidRPr="00407B29">
        <w:rPr>
          <w:rFonts w:asciiTheme="minorHAnsi" w:hAnsiTheme="minorHAnsi" w:cs="Arial"/>
          <w:color w:val="000000" w:themeColor="text1"/>
          <w:sz w:val="22"/>
          <w:szCs w:val="22"/>
        </w:rPr>
        <w:t>per jaar</w:t>
      </w:r>
      <w:r w:rsidR="00B00C61" w:rsidRPr="00407B29">
        <w:rPr>
          <w:rFonts w:asciiTheme="minorHAnsi" w:hAnsiTheme="minorHAnsi" w:cs="Arial"/>
          <w:color w:val="000000" w:themeColor="text1"/>
          <w:sz w:val="22"/>
          <w:szCs w:val="22"/>
        </w:rPr>
        <w:t>,</w:t>
      </w:r>
      <w:r w:rsidR="00D80D51" w:rsidRPr="00407B29">
        <w:rPr>
          <w:rFonts w:asciiTheme="minorHAnsi" w:hAnsiTheme="minorHAnsi" w:cs="Arial"/>
          <w:color w:val="000000" w:themeColor="text1"/>
          <w:sz w:val="22"/>
          <w:szCs w:val="22"/>
        </w:rPr>
        <w:t xml:space="preserve"> rond de christelijke feestdagen (Pasen, Pinksteren, Kerst);</w:t>
      </w:r>
    </w:p>
    <w:p w14:paraId="3F30F982" w14:textId="52A768B5" w:rsidR="001C6FA4" w:rsidRPr="00407B29" w:rsidRDefault="001C6FA4" w:rsidP="00C23DF6">
      <w:pPr>
        <w:pStyle w:val="Tekstzonderopmaak"/>
        <w:numPr>
          <w:ilvl w:val="0"/>
          <w:numId w:val="16"/>
        </w:numPr>
        <w:jc w:val="both"/>
        <w:rPr>
          <w:rFonts w:asciiTheme="minorHAnsi" w:hAnsiTheme="minorHAnsi" w:cs="Arial"/>
          <w:color w:val="000000" w:themeColor="text1"/>
          <w:sz w:val="22"/>
          <w:szCs w:val="22"/>
        </w:rPr>
      </w:pPr>
      <w:r w:rsidRPr="00407B29">
        <w:rPr>
          <w:rFonts w:asciiTheme="minorHAnsi" w:hAnsiTheme="minorHAnsi" w:cs="Arial"/>
          <w:color w:val="000000" w:themeColor="text1"/>
          <w:sz w:val="22"/>
          <w:szCs w:val="22"/>
        </w:rPr>
        <w:t xml:space="preserve">Voor ouderen en zieken </w:t>
      </w:r>
      <w:r w:rsidR="00F76EAC" w:rsidRPr="00407B29">
        <w:rPr>
          <w:rFonts w:asciiTheme="minorHAnsi" w:hAnsiTheme="minorHAnsi" w:cs="Arial"/>
          <w:color w:val="000000" w:themeColor="text1"/>
          <w:sz w:val="22"/>
          <w:szCs w:val="22"/>
        </w:rPr>
        <w:t>is er de mogelijkheid mee te luisteren</w:t>
      </w:r>
      <w:r w:rsidR="00F94AF7" w:rsidRPr="00407B29">
        <w:rPr>
          <w:rFonts w:asciiTheme="minorHAnsi" w:hAnsiTheme="minorHAnsi" w:cs="Arial"/>
          <w:color w:val="000000" w:themeColor="text1"/>
          <w:sz w:val="22"/>
          <w:szCs w:val="22"/>
        </w:rPr>
        <w:t xml:space="preserve"> via de kerktelefoon</w:t>
      </w:r>
      <w:r w:rsidR="0070044A" w:rsidRPr="00407B29">
        <w:rPr>
          <w:rFonts w:asciiTheme="minorHAnsi" w:hAnsiTheme="minorHAnsi" w:cs="Arial"/>
          <w:color w:val="000000" w:themeColor="text1"/>
          <w:sz w:val="22"/>
          <w:szCs w:val="22"/>
        </w:rPr>
        <w:t>. H</w:t>
      </w:r>
      <w:r w:rsidR="00AF4A0A" w:rsidRPr="00407B29">
        <w:rPr>
          <w:rFonts w:asciiTheme="minorHAnsi" w:hAnsiTheme="minorHAnsi" w:cs="Arial"/>
          <w:color w:val="000000" w:themeColor="text1"/>
          <w:sz w:val="22"/>
          <w:szCs w:val="22"/>
        </w:rPr>
        <w:t>ier</w:t>
      </w:r>
      <w:r w:rsidR="00F63494" w:rsidRPr="00407B29">
        <w:rPr>
          <w:rFonts w:asciiTheme="minorHAnsi" w:hAnsiTheme="minorHAnsi" w:cs="Arial"/>
          <w:color w:val="000000" w:themeColor="text1"/>
          <w:sz w:val="22"/>
          <w:szCs w:val="22"/>
        </w:rPr>
        <w:t xml:space="preserve">voor </w:t>
      </w:r>
      <w:r w:rsidR="00AF4A0A" w:rsidRPr="00407B29">
        <w:rPr>
          <w:rFonts w:asciiTheme="minorHAnsi" w:hAnsiTheme="minorHAnsi" w:cs="Arial"/>
          <w:color w:val="000000" w:themeColor="text1"/>
          <w:sz w:val="22"/>
          <w:szCs w:val="22"/>
        </w:rPr>
        <w:t xml:space="preserve">kan </w:t>
      </w:r>
      <w:r w:rsidR="00F63494" w:rsidRPr="00407B29">
        <w:rPr>
          <w:rFonts w:asciiTheme="minorHAnsi" w:hAnsiTheme="minorHAnsi" w:cs="Arial"/>
          <w:color w:val="000000" w:themeColor="text1"/>
          <w:sz w:val="22"/>
          <w:szCs w:val="22"/>
        </w:rPr>
        <w:t>indien nodig apparatuur bij gemeenteleden thuis worden geplaatst. De diaconie is ver</w:t>
      </w:r>
      <w:r w:rsidR="005729F8" w:rsidRPr="00407B29">
        <w:rPr>
          <w:rFonts w:asciiTheme="minorHAnsi" w:hAnsiTheme="minorHAnsi" w:cs="Arial"/>
          <w:color w:val="000000" w:themeColor="text1"/>
          <w:sz w:val="22"/>
          <w:szCs w:val="22"/>
        </w:rPr>
        <w:t>antwoordelijk</w:t>
      </w:r>
      <w:r w:rsidR="00AF4A0A" w:rsidRPr="00407B29">
        <w:rPr>
          <w:rFonts w:asciiTheme="minorHAnsi" w:hAnsiTheme="minorHAnsi" w:cs="Arial"/>
          <w:color w:val="000000" w:themeColor="text1"/>
          <w:sz w:val="22"/>
          <w:szCs w:val="22"/>
        </w:rPr>
        <w:t xml:space="preserve"> voor het</w:t>
      </w:r>
      <w:r w:rsidR="005729F8" w:rsidRPr="00407B29">
        <w:rPr>
          <w:rFonts w:asciiTheme="minorHAnsi" w:hAnsiTheme="minorHAnsi" w:cs="Arial"/>
          <w:color w:val="000000" w:themeColor="text1"/>
          <w:sz w:val="22"/>
          <w:szCs w:val="22"/>
        </w:rPr>
        <w:t xml:space="preserve"> </w:t>
      </w:r>
      <w:r w:rsidR="00AF4A0A" w:rsidRPr="00407B29">
        <w:rPr>
          <w:rFonts w:asciiTheme="minorHAnsi" w:hAnsiTheme="minorHAnsi" w:cs="Arial"/>
          <w:color w:val="000000" w:themeColor="text1"/>
          <w:sz w:val="22"/>
          <w:szCs w:val="22"/>
        </w:rPr>
        <w:t xml:space="preserve">aanbieden van deze dienst. Het </w:t>
      </w:r>
      <w:r w:rsidR="005729F8" w:rsidRPr="00407B29">
        <w:rPr>
          <w:rFonts w:asciiTheme="minorHAnsi" w:hAnsiTheme="minorHAnsi" w:cs="Arial"/>
          <w:color w:val="000000" w:themeColor="text1"/>
          <w:sz w:val="22"/>
          <w:szCs w:val="22"/>
        </w:rPr>
        <w:t>beheer, onderhoud en contact is uitbesteed aan vrijwilli</w:t>
      </w:r>
      <w:r w:rsidR="00F00266" w:rsidRPr="00407B29">
        <w:rPr>
          <w:rFonts w:asciiTheme="minorHAnsi" w:hAnsiTheme="minorHAnsi" w:cs="Arial"/>
          <w:color w:val="000000" w:themeColor="text1"/>
          <w:sz w:val="22"/>
          <w:szCs w:val="22"/>
        </w:rPr>
        <w:t>ger(s);</w:t>
      </w:r>
    </w:p>
    <w:p w14:paraId="54E0B8AE" w14:textId="59B23376" w:rsidR="001C6FA4" w:rsidRPr="00357DA0" w:rsidRDefault="00F00266" w:rsidP="00C23DF6">
      <w:pPr>
        <w:pStyle w:val="Tekstzonderopmaak"/>
        <w:numPr>
          <w:ilvl w:val="0"/>
          <w:numId w:val="16"/>
        </w:numPr>
        <w:jc w:val="both"/>
        <w:rPr>
          <w:rFonts w:asciiTheme="minorHAnsi" w:hAnsiTheme="minorHAnsi"/>
          <w:color w:val="000000" w:themeColor="text1"/>
          <w:sz w:val="22"/>
          <w:szCs w:val="22"/>
        </w:rPr>
      </w:pPr>
      <w:r w:rsidRPr="00407B29">
        <w:rPr>
          <w:rFonts w:asciiTheme="minorHAnsi" w:hAnsiTheme="minorHAnsi"/>
          <w:color w:val="000000" w:themeColor="text1"/>
          <w:sz w:val="22"/>
          <w:szCs w:val="22"/>
        </w:rPr>
        <w:lastRenderedPageBreak/>
        <w:t>Bloemengroet</w:t>
      </w:r>
      <w:r w:rsidR="00285078" w:rsidRPr="00407B29">
        <w:rPr>
          <w:rFonts w:asciiTheme="minorHAnsi" w:hAnsiTheme="minorHAnsi"/>
          <w:color w:val="000000" w:themeColor="text1"/>
          <w:sz w:val="22"/>
          <w:szCs w:val="22"/>
        </w:rPr>
        <w:t xml:space="preserve">: </w:t>
      </w:r>
      <w:r w:rsidR="00701C95" w:rsidRPr="00407B29">
        <w:rPr>
          <w:rFonts w:asciiTheme="minorHAnsi" w:hAnsiTheme="minorHAnsi"/>
          <w:color w:val="000000" w:themeColor="text1"/>
          <w:sz w:val="22"/>
          <w:szCs w:val="22"/>
        </w:rPr>
        <w:t>elke zondag</w:t>
      </w:r>
      <w:r w:rsidR="00675411" w:rsidRPr="00407B29">
        <w:rPr>
          <w:rFonts w:asciiTheme="minorHAnsi" w:hAnsiTheme="minorHAnsi"/>
          <w:color w:val="000000" w:themeColor="text1"/>
          <w:sz w:val="22"/>
          <w:szCs w:val="22"/>
        </w:rPr>
        <w:t xml:space="preserve"> </w:t>
      </w:r>
      <w:r w:rsidR="00285078" w:rsidRPr="00407B29">
        <w:rPr>
          <w:rFonts w:asciiTheme="minorHAnsi" w:hAnsiTheme="minorHAnsi"/>
          <w:color w:val="000000" w:themeColor="text1"/>
          <w:sz w:val="22"/>
          <w:szCs w:val="22"/>
        </w:rPr>
        <w:t xml:space="preserve">gaan de bloemen </w:t>
      </w:r>
      <w:r w:rsidR="009D1E8B" w:rsidRPr="00407B29">
        <w:rPr>
          <w:rFonts w:asciiTheme="minorHAnsi" w:hAnsiTheme="minorHAnsi"/>
          <w:color w:val="000000" w:themeColor="text1"/>
          <w:sz w:val="22"/>
          <w:szCs w:val="22"/>
        </w:rPr>
        <w:t xml:space="preserve">uit de kerk </w:t>
      </w:r>
      <w:r w:rsidR="00675411" w:rsidRPr="00407B29">
        <w:rPr>
          <w:rFonts w:asciiTheme="minorHAnsi" w:hAnsiTheme="minorHAnsi"/>
          <w:color w:val="000000" w:themeColor="text1"/>
          <w:sz w:val="22"/>
          <w:szCs w:val="22"/>
        </w:rPr>
        <w:t>naar zieke gemeenteleden, gemeenteleden die een jubileum vieren of gemeenteleden die anderszins in aanmerking komen</w:t>
      </w:r>
      <w:r w:rsidR="001C6FA4" w:rsidRPr="00407B29">
        <w:rPr>
          <w:rFonts w:asciiTheme="minorHAnsi" w:hAnsiTheme="minorHAnsi"/>
          <w:color w:val="000000" w:themeColor="text1"/>
          <w:sz w:val="22"/>
          <w:szCs w:val="22"/>
        </w:rPr>
        <w:t xml:space="preserve"> voor een groet</w:t>
      </w:r>
      <w:r w:rsidR="00712CEB" w:rsidRPr="00407B29">
        <w:rPr>
          <w:rFonts w:asciiTheme="minorHAnsi" w:hAnsiTheme="minorHAnsi"/>
          <w:color w:val="000000" w:themeColor="text1"/>
          <w:sz w:val="22"/>
          <w:szCs w:val="22"/>
        </w:rPr>
        <w:t xml:space="preserve">. </w:t>
      </w:r>
      <w:r w:rsidR="00DA5C61" w:rsidRPr="00407B29">
        <w:rPr>
          <w:rFonts w:asciiTheme="minorHAnsi" w:hAnsiTheme="minorHAnsi"/>
          <w:color w:val="000000" w:themeColor="text1"/>
          <w:sz w:val="22"/>
          <w:szCs w:val="22"/>
        </w:rPr>
        <w:t>De diaconie is v</w:t>
      </w:r>
      <w:r w:rsidR="00583542" w:rsidRPr="00407B29">
        <w:rPr>
          <w:rFonts w:asciiTheme="minorHAnsi" w:hAnsiTheme="minorHAnsi"/>
          <w:color w:val="000000" w:themeColor="text1"/>
          <w:sz w:val="22"/>
          <w:szCs w:val="22"/>
        </w:rPr>
        <w:t xml:space="preserve">erantwoordelijk voor de uitvoering </w:t>
      </w:r>
      <w:r w:rsidR="00933117" w:rsidRPr="00407B29">
        <w:rPr>
          <w:rFonts w:asciiTheme="minorHAnsi" w:hAnsiTheme="minorHAnsi"/>
          <w:color w:val="000000" w:themeColor="text1"/>
          <w:sz w:val="22"/>
          <w:szCs w:val="22"/>
        </w:rPr>
        <w:t>(bij voorkeur uitbesteed aan vrijwilligers</w:t>
      </w:r>
      <w:r w:rsidR="00933117" w:rsidRPr="00357DA0">
        <w:rPr>
          <w:rFonts w:asciiTheme="minorHAnsi" w:hAnsiTheme="minorHAnsi"/>
          <w:color w:val="000000" w:themeColor="text1"/>
          <w:sz w:val="22"/>
          <w:szCs w:val="22"/>
        </w:rPr>
        <w:t>)</w:t>
      </w:r>
      <w:r w:rsidR="0082548A" w:rsidRPr="00357DA0">
        <w:rPr>
          <w:rFonts w:asciiTheme="minorHAnsi" w:hAnsiTheme="minorHAnsi"/>
          <w:color w:val="000000" w:themeColor="text1"/>
          <w:sz w:val="22"/>
          <w:szCs w:val="22"/>
        </w:rPr>
        <w:t xml:space="preserve">. </w:t>
      </w:r>
      <w:r w:rsidR="0073799A" w:rsidRPr="00357DA0">
        <w:rPr>
          <w:rFonts w:asciiTheme="minorHAnsi" w:hAnsiTheme="minorHAnsi"/>
          <w:color w:val="000000" w:themeColor="text1"/>
          <w:sz w:val="22"/>
          <w:szCs w:val="22"/>
        </w:rPr>
        <w:t xml:space="preserve">De bezorging </w:t>
      </w:r>
      <w:r w:rsidR="0008529B" w:rsidRPr="00357DA0">
        <w:rPr>
          <w:rFonts w:asciiTheme="minorHAnsi" w:hAnsiTheme="minorHAnsi"/>
          <w:color w:val="000000" w:themeColor="text1"/>
          <w:sz w:val="22"/>
          <w:szCs w:val="22"/>
        </w:rPr>
        <w:t>van de bloemengroet ligt bij de ouderlingen. De diaconie ziet dit als een pastorale taak.</w:t>
      </w:r>
    </w:p>
    <w:p w14:paraId="1760CA97" w14:textId="4A69E3AD" w:rsidR="00E446F9" w:rsidRPr="00407B29" w:rsidRDefault="00E446F9" w:rsidP="00C23DF6">
      <w:pPr>
        <w:pStyle w:val="Tekstzonderopmaak"/>
        <w:numPr>
          <w:ilvl w:val="0"/>
          <w:numId w:val="16"/>
        </w:numPr>
        <w:jc w:val="both"/>
        <w:rPr>
          <w:rFonts w:asciiTheme="minorHAnsi" w:hAnsiTheme="minorHAnsi"/>
          <w:color w:val="000000" w:themeColor="text1"/>
          <w:sz w:val="22"/>
          <w:szCs w:val="22"/>
        </w:rPr>
      </w:pPr>
      <w:r w:rsidRPr="00407B29">
        <w:rPr>
          <w:rFonts w:asciiTheme="minorHAnsi" w:hAnsiTheme="minorHAnsi" w:cs="Arial"/>
          <w:color w:val="000000" w:themeColor="text1"/>
          <w:sz w:val="22"/>
          <w:szCs w:val="22"/>
        </w:rPr>
        <w:t xml:space="preserve">De diaconie </w:t>
      </w:r>
      <w:r w:rsidR="000E4D2A" w:rsidRPr="00407B29">
        <w:rPr>
          <w:rFonts w:asciiTheme="minorHAnsi" w:hAnsiTheme="minorHAnsi" w:cs="Arial"/>
          <w:color w:val="000000" w:themeColor="text1"/>
          <w:sz w:val="22"/>
          <w:szCs w:val="22"/>
        </w:rPr>
        <w:t xml:space="preserve">is eindverantwoordelijk voor de </w:t>
      </w:r>
      <w:r w:rsidR="00C334A1" w:rsidRPr="00407B29">
        <w:rPr>
          <w:rFonts w:asciiTheme="minorHAnsi" w:hAnsiTheme="minorHAnsi" w:cs="Arial"/>
          <w:color w:val="000000" w:themeColor="text1"/>
          <w:sz w:val="22"/>
          <w:szCs w:val="22"/>
        </w:rPr>
        <w:t>activiteiten van de Hervormde Vrijwilligers Dienst (HVD).</w:t>
      </w:r>
      <w:r w:rsidR="000F75D4" w:rsidRPr="00407B29">
        <w:rPr>
          <w:rFonts w:asciiTheme="minorHAnsi" w:hAnsiTheme="minorHAnsi" w:cs="Arial"/>
          <w:color w:val="000000" w:themeColor="text1"/>
          <w:sz w:val="22"/>
          <w:szCs w:val="22"/>
        </w:rPr>
        <w:t xml:space="preserve"> Eén van de diakenen heeft als afgevaardigde zitting in de </w:t>
      </w:r>
      <w:r w:rsidR="00FF2D62" w:rsidRPr="00407B29">
        <w:rPr>
          <w:rFonts w:asciiTheme="minorHAnsi" w:hAnsiTheme="minorHAnsi" w:cs="Arial"/>
          <w:color w:val="000000" w:themeColor="text1"/>
          <w:sz w:val="22"/>
          <w:szCs w:val="22"/>
        </w:rPr>
        <w:t>HVD-</w:t>
      </w:r>
      <w:r w:rsidR="000F75D4" w:rsidRPr="00407B29">
        <w:rPr>
          <w:rFonts w:asciiTheme="minorHAnsi" w:hAnsiTheme="minorHAnsi" w:cs="Arial"/>
          <w:color w:val="000000" w:themeColor="text1"/>
          <w:sz w:val="22"/>
          <w:szCs w:val="22"/>
        </w:rPr>
        <w:t xml:space="preserve">commissie. </w:t>
      </w:r>
      <w:r w:rsidR="00FF2D62" w:rsidRPr="00407B29">
        <w:rPr>
          <w:rFonts w:asciiTheme="minorHAnsi" w:hAnsiTheme="minorHAnsi" w:cs="Arial"/>
          <w:color w:val="000000" w:themeColor="text1"/>
          <w:sz w:val="22"/>
          <w:szCs w:val="22"/>
        </w:rPr>
        <w:t xml:space="preserve">De kosten worden door de </w:t>
      </w:r>
      <w:r w:rsidR="00DA35A0" w:rsidRPr="00407B29">
        <w:rPr>
          <w:rFonts w:asciiTheme="minorHAnsi" w:hAnsiTheme="minorHAnsi" w:cs="Arial"/>
          <w:color w:val="000000" w:themeColor="text1"/>
          <w:sz w:val="22"/>
          <w:szCs w:val="22"/>
        </w:rPr>
        <w:t>d</w:t>
      </w:r>
      <w:r w:rsidR="00FF2D62" w:rsidRPr="00407B29">
        <w:rPr>
          <w:rFonts w:asciiTheme="minorHAnsi" w:hAnsiTheme="minorHAnsi" w:cs="Arial"/>
          <w:color w:val="000000" w:themeColor="text1"/>
          <w:sz w:val="22"/>
          <w:szCs w:val="22"/>
        </w:rPr>
        <w:t>iaconie gedragen;</w:t>
      </w:r>
    </w:p>
    <w:p w14:paraId="460B7B01" w14:textId="2D9FF7A3" w:rsidR="00407B29" w:rsidRPr="00407B29" w:rsidRDefault="002D6EDE" w:rsidP="002D6EDE">
      <w:pPr>
        <w:pStyle w:val="Tekstzonderopmaak"/>
        <w:ind w:left="360"/>
        <w:jc w:val="both"/>
        <w:rPr>
          <w:rFonts w:asciiTheme="minorHAnsi" w:hAnsiTheme="minorHAnsi"/>
          <w:i/>
          <w:iCs/>
          <w:color w:val="000000" w:themeColor="text1"/>
          <w:sz w:val="22"/>
          <w:szCs w:val="22"/>
        </w:rPr>
      </w:pPr>
      <w:r w:rsidRPr="00407B29">
        <w:rPr>
          <w:rFonts w:asciiTheme="minorHAnsi" w:hAnsiTheme="minorHAnsi"/>
          <w:i/>
          <w:iCs/>
          <w:color w:val="000000" w:themeColor="text1"/>
          <w:sz w:val="22"/>
          <w:szCs w:val="22"/>
        </w:rPr>
        <w:t xml:space="preserve">Zie verder § </w:t>
      </w:r>
      <w:r w:rsidR="00D82E43" w:rsidRPr="00407B29">
        <w:rPr>
          <w:rFonts w:asciiTheme="minorHAnsi" w:hAnsiTheme="minorHAnsi"/>
          <w:i/>
          <w:iCs/>
          <w:color w:val="000000" w:themeColor="text1"/>
          <w:sz w:val="22"/>
          <w:szCs w:val="22"/>
        </w:rPr>
        <w:t>6</w:t>
      </w:r>
      <w:r w:rsidRPr="00407B29">
        <w:rPr>
          <w:rFonts w:asciiTheme="minorHAnsi" w:hAnsiTheme="minorHAnsi"/>
          <w:i/>
          <w:iCs/>
          <w:color w:val="000000" w:themeColor="text1"/>
          <w:sz w:val="22"/>
          <w:szCs w:val="22"/>
        </w:rPr>
        <w:t xml:space="preserve"> over de </w:t>
      </w:r>
      <w:r w:rsidR="00D82E43" w:rsidRPr="00407B29">
        <w:rPr>
          <w:rFonts w:asciiTheme="minorHAnsi" w:hAnsiTheme="minorHAnsi"/>
          <w:i/>
          <w:iCs/>
          <w:color w:val="000000" w:themeColor="text1"/>
          <w:sz w:val="22"/>
          <w:szCs w:val="22"/>
        </w:rPr>
        <w:t>HVD</w:t>
      </w:r>
      <w:r w:rsidRPr="00407B29">
        <w:rPr>
          <w:rFonts w:asciiTheme="minorHAnsi" w:hAnsiTheme="minorHAnsi"/>
          <w:i/>
          <w:iCs/>
          <w:color w:val="000000" w:themeColor="text1"/>
          <w:sz w:val="22"/>
          <w:szCs w:val="22"/>
        </w:rPr>
        <w:t>.</w:t>
      </w:r>
    </w:p>
    <w:p w14:paraId="6927FB7A" w14:textId="77777777" w:rsidR="002D6EDE" w:rsidRPr="00407B29" w:rsidRDefault="002D6EDE" w:rsidP="002D6EDE">
      <w:pPr>
        <w:pStyle w:val="Tekstzonderopmaak"/>
        <w:numPr>
          <w:ilvl w:val="0"/>
          <w:numId w:val="16"/>
        </w:numPr>
        <w:jc w:val="both"/>
        <w:rPr>
          <w:rFonts w:asciiTheme="minorHAnsi" w:hAnsiTheme="minorHAnsi"/>
          <w:i/>
          <w:iCs/>
          <w:color w:val="000000" w:themeColor="text1"/>
          <w:sz w:val="22"/>
          <w:szCs w:val="22"/>
        </w:rPr>
      </w:pPr>
      <w:r w:rsidRPr="00407B29">
        <w:rPr>
          <w:rFonts w:asciiTheme="minorHAnsi" w:hAnsiTheme="minorHAnsi"/>
          <w:color w:val="000000" w:themeColor="text1"/>
          <w:sz w:val="22"/>
          <w:szCs w:val="22"/>
        </w:rPr>
        <w:t>Die diaconie is eindverantwoordelijk voor de activiteiten van de ZWO-commissie (Zending Werelddiaconaat en Ontwikkelingssamenwerking). Eén van de diakenen heeft als afgevaardigde zitting in de ZWO-commissie. De ZWO-commissie beheert haar eigen (onder)rekening en legt verantwoording af aan de Diaconie.</w:t>
      </w:r>
    </w:p>
    <w:p w14:paraId="3DE76670" w14:textId="77777777" w:rsidR="002D6EDE" w:rsidRPr="00407B29" w:rsidRDefault="002D6EDE" w:rsidP="002D6EDE">
      <w:pPr>
        <w:pStyle w:val="Tekstzonderopmaak"/>
        <w:ind w:left="360"/>
        <w:jc w:val="both"/>
        <w:rPr>
          <w:rFonts w:asciiTheme="minorHAnsi" w:hAnsiTheme="minorHAnsi"/>
          <w:i/>
          <w:iCs/>
          <w:color w:val="000000" w:themeColor="text1"/>
          <w:sz w:val="22"/>
          <w:szCs w:val="22"/>
        </w:rPr>
      </w:pPr>
      <w:r w:rsidRPr="00407B29">
        <w:rPr>
          <w:rFonts w:asciiTheme="minorHAnsi" w:hAnsiTheme="minorHAnsi"/>
          <w:i/>
          <w:iCs/>
          <w:color w:val="000000" w:themeColor="text1"/>
          <w:sz w:val="22"/>
          <w:szCs w:val="22"/>
        </w:rPr>
        <w:t>Zie verder § 7 over de ZWO-commissie</w:t>
      </w:r>
      <w:r w:rsidRPr="00407B29">
        <w:rPr>
          <w:rFonts w:asciiTheme="minorHAnsi" w:hAnsiTheme="minorHAnsi"/>
          <w:color w:val="000000" w:themeColor="text1"/>
          <w:sz w:val="22"/>
          <w:szCs w:val="22"/>
        </w:rPr>
        <w:t>.</w:t>
      </w:r>
    </w:p>
    <w:p w14:paraId="6A30F9E1" w14:textId="5D005725" w:rsidR="008944C3" w:rsidRPr="00407B29" w:rsidRDefault="00DA35A0" w:rsidP="00C23DF6">
      <w:pPr>
        <w:pStyle w:val="Tekstzonderopmaak"/>
        <w:numPr>
          <w:ilvl w:val="0"/>
          <w:numId w:val="16"/>
        </w:numPr>
        <w:jc w:val="both"/>
        <w:rPr>
          <w:rFonts w:asciiTheme="minorHAnsi" w:hAnsiTheme="minorHAnsi"/>
          <w:color w:val="000000" w:themeColor="text1"/>
          <w:sz w:val="22"/>
          <w:szCs w:val="22"/>
        </w:rPr>
      </w:pPr>
      <w:r w:rsidRPr="00407B29">
        <w:rPr>
          <w:rFonts w:asciiTheme="minorHAnsi" w:hAnsiTheme="minorHAnsi" w:cs="Arial"/>
          <w:color w:val="000000" w:themeColor="text1"/>
          <w:sz w:val="22"/>
          <w:szCs w:val="22"/>
        </w:rPr>
        <w:t>De diaconie</w:t>
      </w:r>
      <w:r w:rsidR="00391303" w:rsidRPr="00407B29">
        <w:rPr>
          <w:rFonts w:asciiTheme="minorHAnsi" w:hAnsiTheme="minorHAnsi" w:cs="Arial"/>
          <w:color w:val="000000" w:themeColor="text1"/>
          <w:sz w:val="22"/>
          <w:szCs w:val="22"/>
        </w:rPr>
        <w:t xml:space="preserve"> </w:t>
      </w:r>
      <w:r w:rsidR="00013012" w:rsidRPr="00407B29">
        <w:rPr>
          <w:rFonts w:asciiTheme="minorHAnsi" w:hAnsiTheme="minorHAnsi" w:cs="Arial"/>
          <w:color w:val="000000" w:themeColor="text1"/>
          <w:sz w:val="22"/>
          <w:szCs w:val="22"/>
        </w:rPr>
        <w:t xml:space="preserve">neemt deel aan </w:t>
      </w:r>
      <w:r w:rsidR="00B21DE4" w:rsidRPr="00407B29">
        <w:rPr>
          <w:rFonts w:asciiTheme="minorHAnsi" w:hAnsiTheme="minorHAnsi" w:cs="Arial"/>
          <w:color w:val="000000" w:themeColor="text1"/>
          <w:sz w:val="22"/>
          <w:szCs w:val="22"/>
        </w:rPr>
        <w:t xml:space="preserve">of organiseert </w:t>
      </w:r>
      <w:r w:rsidR="00013012" w:rsidRPr="00407B29">
        <w:rPr>
          <w:rFonts w:asciiTheme="minorHAnsi" w:hAnsiTheme="minorHAnsi" w:cs="Arial"/>
          <w:color w:val="000000" w:themeColor="text1"/>
          <w:sz w:val="22"/>
          <w:szCs w:val="22"/>
        </w:rPr>
        <w:t xml:space="preserve">diverse </w:t>
      </w:r>
      <w:r w:rsidR="00B21DE4" w:rsidRPr="00407B29">
        <w:rPr>
          <w:rFonts w:asciiTheme="minorHAnsi" w:hAnsiTheme="minorHAnsi" w:cs="Arial"/>
          <w:color w:val="000000" w:themeColor="text1"/>
          <w:sz w:val="22"/>
          <w:szCs w:val="22"/>
        </w:rPr>
        <w:t>acties</w:t>
      </w:r>
      <w:r w:rsidR="008944C3" w:rsidRPr="00407B29">
        <w:rPr>
          <w:rFonts w:asciiTheme="minorHAnsi" w:hAnsiTheme="minorHAnsi" w:cs="Arial"/>
          <w:color w:val="000000" w:themeColor="text1"/>
          <w:sz w:val="22"/>
          <w:szCs w:val="22"/>
        </w:rPr>
        <w:t xml:space="preserve"> en draagt de kosten:</w:t>
      </w:r>
    </w:p>
    <w:p w14:paraId="3E02EFF8" w14:textId="6DB3CCE0" w:rsidR="00391303" w:rsidRPr="00407B29" w:rsidRDefault="008944C3" w:rsidP="008944C3">
      <w:pPr>
        <w:pStyle w:val="Tekstzonderopmaak"/>
        <w:numPr>
          <w:ilvl w:val="1"/>
          <w:numId w:val="16"/>
        </w:numPr>
        <w:jc w:val="both"/>
        <w:rPr>
          <w:rFonts w:asciiTheme="minorHAnsi" w:hAnsiTheme="minorHAnsi"/>
          <w:color w:val="000000" w:themeColor="text1"/>
          <w:sz w:val="22"/>
          <w:szCs w:val="22"/>
        </w:rPr>
      </w:pPr>
      <w:r w:rsidRPr="00407B29">
        <w:rPr>
          <w:rFonts w:asciiTheme="minorHAnsi" w:hAnsiTheme="minorHAnsi" w:cs="Arial"/>
          <w:color w:val="000000" w:themeColor="text1"/>
          <w:sz w:val="22"/>
          <w:szCs w:val="22"/>
        </w:rPr>
        <w:t xml:space="preserve">Kerstactie </w:t>
      </w:r>
      <w:r w:rsidR="00391303" w:rsidRPr="00407B29">
        <w:rPr>
          <w:rFonts w:asciiTheme="minorHAnsi" w:hAnsiTheme="minorHAnsi" w:cs="Arial"/>
          <w:color w:val="000000" w:themeColor="text1"/>
          <w:sz w:val="22"/>
          <w:szCs w:val="22"/>
        </w:rPr>
        <w:t>voor mensen met een minimum inkomen in de gemeente Wijdemeren.</w:t>
      </w:r>
    </w:p>
    <w:p w14:paraId="25C7A350" w14:textId="6E154984" w:rsidR="008944C3" w:rsidRPr="00407B29" w:rsidRDefault="008944C3" w:rsidP="008944C3">
      <w:pPr>
        <w:pStyle w:val="Tekstzonderopmaak"/>
        <w:numPr>
          <w:ilvl w:val="1"/>
          <w:numId w:val="16"/>
        </w:numPr>
        <w:jc w:val="both"/>
        <w:rPr>
          <w:rFonts w:asciiTheme="minorHAnsi" w:hAnsiTheme="minorHAnsi"/>
          <w:color w:val="000000" w:themeColor="text1"/>
          <w:sz w:val="22"/>
          <w:szCs w:val="22"/>
        </w:rPr>
      </w:pPr>
      <w:r w:rsidRPr="00407B29">
        <w:rPr>
          <w:rFonts w:asciiTheme="minorHAnsi" w:hAnsiTheme="minorHAnsi" w:cs="Arial"/>
          <w:color w:val="000000" w:themeColor="text1"/>
          <w:sz w:val="22"/>
          <w:szCs w:val="22"/>
        </w:rPr>
        <w:t xml:space="preserve">Kerstattenties voor </w:t>
      </w:r>
      <w:r w:rsidR="003A1A18" w:rsidRPr="00407B29">
        <w:rPr>
          <w:rFonts w:asciiTheme="minorHAnsi" w:hAnsiTheme="minorHAnsi" w:cs="Arial"/>
          <w:color w:val="000000" w:themeColor="text1"/>
          <w:sz w:val="22"/>
          <w:szCs w:val="22"/>
        </w:rPr>
        <w:t>gemeenteleden van 75 jaar en ouder en hen die aangedragen worden door ouderlingen.</w:t>
      </w:r>
    </w:p>
    <w:p w14:paraId="5C35139A" w14:textId="6FD4C097" w:rsidR="000E4D2A" w:rsidRPr="00407B29" w:rsidRDefault="003018A4" w:rsidP="000E4D2A">
      <w:pPr>
        <w:pStyle w:val="Tekstzonderopmaak"/>
        <w:numPr>
          <w:ilvl w:val="0"/>
          <w:numId w:val="16"/>
        </w:numPr>
        <w:jc w:val="both"/>
        <w:rPr>
          <w:rFonts w:asciiTheme="minorHAnsi" w:hAnsiTheme="minorHAnsi"/>
          <w:color w:val="000000" w:themeColor="text1"/>
          <w:sz w:val="22"/>
          <w:szCs w:val="22"/>
        </w:rPr>
      </w:pPr>
      <w:r w:rsidRPr="00407B29">
        <w:rPr>
          <w:rFonts w:asciiTheme="minorHAnsi" w:hAnsiTheme="minorHAnsi"/>
          <w:color w:val="000000" w:themeColor="text1"/>
          <w:sz w:val="22"/>
          <w:szCs w:val="22"/>
        </w:rPr>
        <w:t xml:space="preserve">In 2014 </w:t>
      </w:r>
      <w:r w:rsidR="00321AAE" w:rsidRPr="00407B29">
        <w:rPr>
          <w:rFonts w:asciiTheme="minorHAnsi" w:hAnsiTheme="minorHAnsi"/>
          <w:color w:val="000000" w:themeColor="text1"/>
          <w:sz w:val="22"/>
          <w:szCs w:val="22"/>
        </w:rPr>
        <w:t>hebben</w:t>
      </w:r>
      <w:r w:rsidRPr="00407B29">
        <w:rPr>
          <w:rFonts w:asciiTheme="minorHAnsi" w:hAnsiTheme="minorHAnsi"/>
          <w:color w:val="000000" w:themeColor="text1"/>
          <w:sz w:val="22"/>
          <w:szCs w:val="22"/>
        </w:rPr>
        <w:t xml:space="preserve"> de </w:t>
      </w:r>
      <w:r w:rsidR="00321AAE" w:rsidRPr="00407B29">
        <w:rPr>
          <w:rFonts w:asciiTheme="minorHAnsi" w:hAnsiTheme="minorHAnsi"/>
          <w:color w:val="000000" w:themeColor="text1"/>
          <w:sz w:val="22"/>
          <w:szCs w:val="22"/>
        </w:rPr>
        <w:t>diaconieën</w:t>
      </w:r>
      <w:r w:rsidR="000E4D2A" w:rsidRPr="00407B29">
        <w:rPr>
          <w:rFonts w:asciiTheme="minorHAnsi" w:hAnsiTheme="minorHAnsi"/>
          <w:color w:val="000000" w:themeColor="text1"/>
          <w:sz w:val="22"/>
          <w:szCs w:val="22"/>
        </w:rPr>
        <w:t xml:space="preserve"> </w:t>
      </w:r>
      <w:r w:rsidRPr="00407B29">
        <w:rPr>
          <w:rFonts w:asciiTheme="minorHAnsi" w:hAnsiTheme="minorHAnsi"/>
          <w:color w:val="000000" w:themeColor="text1"/>
          <w:sz w:val="22"/>
          <w:szCs w:val="22"/>
        </w:rPr>
        <w:t>van voor</w:t>
      </w:r>
      <w:r w:rsidR="00E31101" w:rsidRPr="00407B29">
        <w:rPr>
          <w:rFonts w:asciiTheme="minorHAnsi" w:hAnsiTheme="minorHAnsi"/>
          <w:color w:val="000000" w:themeColor="text1"/>
          <w:sz w:val="22"/>
          <w:szCs w:val="22"/>
        </w:rPr>
        <w:t xml:space="preserve">malig </w:t>
      </w:r>
      <w:r w:rsidR="00FB6EB9" w:rsidRPr="00407B29">
        <w:rPr>
          <w:rFonts w:asciiTheme="minorHAnsi" w:hAnsiTheme="minorHAnsi"/>
          <w:color w:val="000000" w:themeColor="text1"/>
          <w:sz w:val="22"/>
          <w:szCs w:val="22"/>
        </w:rPr>
        <w:t>Hervormde</w:t>
      </w:r>
      <w:r w:rsidR="00E31101" w:rsidRPr="00407B29">
        <w:rPr>
          <w:rFonts w:asciiTheme="minorHAnsi" w:hAnsiTheme="minorHAnsi"/>
          <w:color w:val="000000" w:themeColor="text1"/>
          <w:sz w:val="22"/>
          <w:szCs w:val="22"/>
        </w:rPr>
        <w:t xml:space="preserve"> Gemeente</w:t>
      </w:r>
      <w:r w:rsidR="00F552C8" w:rsidRPr="00407B29">
        <w:rPr>
          <w:rFonts w:asciiTheme="minorHAnsi" w:hAnsiTheme="minorHAnsi"/>
          <w:color w:val="000000" w:themeColor="text1"/>
          <w:sz w:val="22"/>
          <w:szCs w:val="22"/>
        </w:rPr>
        <w:t>n</w:t>
      </w:r>
      <w:r w:rsidR="00E31101" w:rsidRPr="00407B29">
        <w:rPr>
          <w:rFonts w:asciiTheme="minorHAnsi" w:hAnsiTheme="minorHAnsi"/>
          <w:color w:val="000000" w:themeColor="text1"/>
          <w:sz w:val="22"/>
          <w:szCs w:val="22"/>
        </w:rPr>
        <w:t xml:space="preserve"> Nieuw-</w:t>
      </w:r>
      <w:r w:rsidR="00F552C8" w:rsidRPr="00407B29">
        <w:rPr>
          <w:rFonts w:asciiTheme="minorHAnsi" w:hAnsiTheme="minorHAnsi"/>
          <w:color w:val="000000" w:themeColor="text1"/>
          <w:sz w:val="22"/>
          <w:szCs w:val="22"/>
        </w:rPr>
        <w:t xml:space="preserve"> en Oud</w:t>
      </w:r>
      <w:r w:rsidR="00FB6EB9" w:rsidRPr="00407B29">
        <w:rPr>
          <w:rFonts w:asciiTheme="minorHAnsi" w:hAnsiTheme="minorHAnsi"/>
          <w:color w:val="000000" w:themeColor="text1"/>
          <w:sz w:val="22"/>
          <w:szCs w:val="22"/>
        </w:rPr>
        <w:t>-</w:t>
      </w:r>
      <w:r w:rsidR="00E31101" w:rsidRPr="00407B29">
        <w:rPr>
          <w:rFonts w:asciiTheme="minorHAnsi" w:hAnsiTheme="minorHAnsi"/>
          <w:color w:val="000000" w:themeColor="text1"/>
          <w:sz w:val="22"/>
          <w:szCs w:val="22"/>
        </w:rPr>
        <w:t xml:space="preserve">Loosdrecht </w:t>
      </w:r>
      <w:r w:rsidR="00FB6EB9" w:rsidRPr="00407B29">
        <w:rPr>
          <w:rFonts w:asciiTheme="minorHAnsi" w:hAnsiTheme="minorHAnsi"/>
          <w:color w:val="000000" w:themeColor="text1"/>
          <w:sz w:val="22"/>
          <w:szCs w:val="22"/>
        </w:rPr>
        <w:t>hun</w:t>
      </w:r>
      <w:r w:rsidR="00E31101" w:rsidRPr="00407B29">
        <w:rPr>
          <w:rFonts w:asciiTheme="minorHAnsi" w:hAnsiTheme="minorHAnsi"/>
          <w:color w:val="000000" w:themeColor="text1"/>
          <w:sz w:val="22"/>
          <w:szCs w:val="22"/>
        </w:rPr>
        <w:t xml:space="preserve"> deel ontvangen </w:t>
      </w:r>
      <w:r w:rsidR="00FB6EB9" w:rsidRPr="00407B29">
        <w:rPr>
          <w:rFonts w:asciiTheme="minorHAnsi" w:hAnsiTheme="minorHAnsi"/>
          <w:color w:val="000000" w:themeColor="text1"/>
          <w:sz w:val="22"/>
          <w:szCs w:val="22"/>
        </w:rPr>
        <w:t xml:space="preserve">uit het </w:t>
      </w:r>
      <w:r w:rsidR="00401141" w:rsidRPr="00407B29">
        <w:rPr>
          <w:rFonts w:asciiTheme="minorHAnsi" w:hAnsiTheme="minorHAnsi"/>
          <w:color w:val="000000" w:themeColor="text1"/>
          <w:sz w:val="22"/>
          <w:szCs w:val="22"/>
        </w:rPr>
        <w:t>‘</w:t>
      </w:r>
      <w:proofErr w:type="spellStart"/>
      <w:r w:rsidR="00401141" w:rsidRPr="00407B29">
        <w:rPr>
          <w:rFonts w:asciiTheme="minorHAnsi" w:hAnsiTheme="minorHAnsi"/>
          <w:color w:val="000000" w:themeColor="text1"/>
          <w:sz w:val="22"/>
          <w:szCs w:val="22"/>
        </w:rPr>
        <w:t>Alewijn</w:t>
      </w:r>
      <w:proofErr w:type="spellEnd"/>
      <w:r w:rsidR="00401141" w:rsidRPr="00407B29">
        <w:rPr>
          <w:rFonts w:asciiTheme="minorHAnsi" w:hAnsiTheme="minorHAnsi"/>
          <w:color w:val="000000" w:themeColor="text1"/>
          <w:sz w:val="22"/>
          <w:szCs w:val="22"/>
        </w:rPr>
        <w:t xml:space="preserve"> en Elias van de Poll Fon</w:t>
      </w:r>
      <w:r w:rsidR="008266A4" w:rsidRPr="00407B29">
        <w:rPr>
          <w:rFonts w:asciiTheme="minorHAnsi" w:hAnsiTheme="minorHAnsi"/>
          <w:color w:val="000000" w:themeColor="text1"/>
          <w:sz w:val="22"/>
          <w:szCs w:val="22"/>
        </w:rPr>
        <w:t xml:space="preserve">ds’ (na </w:t>
      </w:r>
      <w:r w:rsidR="00321AAE" w:rsidRPr="00407B29">
        <w:rPr>
          <w:rFonts w:asciiTheme="minorHAnsi" w:hAnsiTheme="minorHAnsi"/>
          <w:color w:val="000000" w:themeColor="text1"/>
          <w:sz w:val="22"/>
          <w:szCs w:val="22"/>
        </w:rPr>
        <w:t xml:space="preserve">het laten </w:t>
      </w:r>
      <w:r w:rsidR="008266A4" w:rsidRPr="00407B29">
        <w:rPr>
          <w:rFonts w:asciiTheme="minorHAnsi" w:hAnsiTheme="minorHAnsi"/>
          <w:color w:val="000000" w:themeColor="text1"/>
          <w:sz w:val="22"/>
          <w:szCs w:val="22"/>
        </w:rPr>
        <w:t xml:space="preserve">afkopen van </w:t>
      </w:r>
      <w:r w:rsidR="000B2131" w:rsidRPr="00407B29">
        <w:rPr>
          <w:rFonts w:asciiTheme="minorHAnsi" w:hAnsiTheme="minorHAnsi"/>
          <w:color w:val="000000" w:themeColor="text1"/>
          <w:sz w:val="22"/>
          <w:szCs w:val="22"/>
        </w:rPr>
        <w:t xml:space="preserve">de inschrijvingen in de Grootboeken </w:t>
      </w:r>
      <w:r w:rsidR="00321AAE" w:rsidRPr="00407B29">
        <w:rPr>
          <w:rFonts w:asciiTheme="minorHAnsi" w:hAnsiTheme="minorHAnsi"/>
          <w:color w:val="000000" w:themeColor="text1"/>
          <w:sz w:val="22"/>
          <w:szCs w:val="22"/>
        </w:rPr>
        <w:t xml:space="preserve">Nationale Schuld). De diaconie heeft dit bedrag </w:t>
      </w:r>
      <w:r w:rsidR="00354821" w:rsidRPr="00407B29">
        <w:rPr>
          <w:rFonts w:asciiTheme="minorHAnsi" w:hAnsiTheme="minorHAnsi"/>
          <w:color w:val="000000" w:themeColor="text1"/>
          <w:sz w:val="22"/>
          <w:szCs w:val="22"/>
        </w:rPr>
        <w:t>‘geoormerkt’ om te besteden in de lijn van de bedoelingen van de erflaatster</w:t>
      </w:r>
      <w:r w:rsidR="00822A3F" w:rsidRPr="00407B29">
        <w:rPr>
          <w:rFonts w:asciiTheme="minorHAnsi" w:hAnsiTheme="minorHAnsi"/>
          <w:color w:val="000000" w:themeColor="text1"/>
          <w:sz w:val="22"/>
          <w:szCs w:val="22"/>
        </w:rPr>
        <w:t xml:space="preserve">, Sara Maria van de Poll. </w:t>
      </w:r>
      <w:r w:rsidR="00321AAE" w:rsidRPr="00407B29">
        <w:rPr>
          <w:rFonts w:asciiTheme="minorHAnsi" w:hAnsiTheme="minorHAnsi"/>
          <w:color w:val="000000" w:themeColor="text1"/>
          <w:sz w:val="22"/>
          <w:szCs w:val="22"/>
        </w:rPr>
        <w:t>De diaconie heeft als streven jaarlijks</w:t>
      </w:r>
      <w:r w:rsidR="000E4D2A" w:rsidRPr="00407B29">
        <w:rPr>
          <w:rFonts w:asciiTheme="minorHAnsi" w:hAnsiTheme="minorHAnsi" w:cs="Arial"/>
          <w:color w:val="000000" w:themeColor="text1"/>
          <w:sz w:val="22"/>
          <w:szCs w:val="22"/>
        </w:rPr>
        <w:t xml:space="preserve"> </w:t>
      </w:r>
      <w:r w:rsidR="00822A3F" w:rsidRPr="00407B29">
        <w:rPr>
          <w:rFonts w:asciiTheme="minorHAnsi" w:hAnsiTheme="minorHAnsi" w:cs="Arial"/>
          <w:color w:val="000000" w:themeColor="text1"/>
          <w:sz w:val="22"/>
          <w:szCs w:val="22"/>
        </w:rPr>
        <w:t>een substantieel deel te besteden aan het plaatselijk</w:t>
      </w:r>
      <w:r w:rsidR="00DF3CC4" w:rsidRPr="00407B29">
        <w:rPr>
          <w:rFonts w:asciiTheme="minorHAnsi" w:hAnsiTheme="minorHAnsi" w:cs="Arial"/>
          <w:color w:val="000000" w:themeColor="text1"/>
          <w:sz w:val="22"/>
          <w:szCs w:val="22"/>
        </w:rPr>
        <w:t xml:space="preserve"> en missionair jeugdwerk</w:t>
      </w:r>
      <w:r w:rsidR="00226094" w:rsidRPr="00407B29">
        <w:rPr>
          <w:rFonts w:asciiTheme="minorHAnsi" w:hAnsiTheme="minorHAnsi" w:cs="Arial"/>
          <w:color w:val="000000" w:themeColor="text1"/>
          <w:sz w:val="22"/>
          <w:szCs w:val="22"/>
        </w:rPr>
        <w:t xml:space="preserve"> (zie bijlage).</w:t>
      </w:r>
    </w:p>
    <w:p w14:paraId="5DA73CF1" w14:textId="761BD537" w:rsidR="00DF3CC4" w:rsidRPr="00407B29" w:rsidRDefault="00C561BF" w:rsidP="000E4D2A">
      <w:pPr>
        <w:pStyle w:val="Tekstzonderopmaak"/>
        <w:numPr>
          <w:ilvl w:val="0"/>
          <w:numId w:val="16"/>
        </w:numPr>
        <w:jc w:val="both"/>
        <w:rPr>
          <w:rFonts w:asciiTheme="minorHAnsi" w:hAnsiTheme="minorHAnsi"/>
          <w:color w:val="000000" w:themeColor="text1"/>
          <w:sz w:val="22"/>
          <w:szCs w:val="22"/>
        </w:rPr>
      </w:pPr>
      <w:r w:rsidRPr="00407B29">
        <w:rPr>
          <w:rFonts w:asciiTheme="minorHAnsi" w:hAnsiTheme="minorHAnsi" w:cs="Arial"/>
          <w:color w:val="000000" w:themeColor="text1"/>
          <w:sz w:val="22"/>
          <w:szCs w:val="22"/>
        </w:rPr>
        <w:t xml:space="preserve">Bij de samenvoeging </w:t>
      </w:r>
      <w:r w:rsidR="00A76FDA" w:rsidRPr="00407B29">
        <w:rPr>
          <w:rFonts w:asciiTheme="minorHAnsi" w:hAnsiTheme="minorHAnsi" w:cs="Arial"/>
          <w:color w:val="000000" w:themeColor="text1"/>
          <w:sz w:val="22"/>
          <w:szCs w:val="22"/>
        </w:rPr>
        <w:t>(2019) heeft de diaconie de verplichting overgenomen die de diaconie Hervormde Gemeente te Oud-Loosdrecht</w:t>
      </w:r>
      <w:r w:rsidR="007E6A46" w:rsidRPr="00407B29">
        <w:rPr>
          <w:rFonts w:asciiTheme="minorHAnsi" w:hAnsiTheme="minorHAnsi" w:cs="Arial"/>
          <w:color w:val="000000" w:themeColor="text1"/>
          <w:sz w:val="22"/>
          <w:szCs w:val="22"/>
        </w:rPr>
        <w:t xml:space="preserve"> was aangegaan met </w:t>
      </w:r>
      <w:r w:rsidR="00222F32" w:rsidRPr="00407B29">
        <w:rPr>
          <w:rFonts w:asciiTheme="minorHAnsi" w:hAnsiTheme="minorHAnsi" w:cs="Arial"/>
          <w:color w:val="000000" w:themeColor="text1"/>
          <w:sz w:val="22"/>
          <w:szCs w:val="22"/>
        </w:rPr>
        <w:t xml:space="preserve">het college van kerkrentmeesters om </w:t>
      </w:r>
      <w:r w:rsidR="00A271FD" w:rsidRPr="00407B29">
        <w:rPr>
          <w:rFonts w:asciiTheme="minorHAnsi" w:hAnsiTheme="minorHAnsi" w:cs="Arial"/>
          <w:color w:val="000000" w:themeColor="text1"/>
          <w:sz w:val="22"/>
          <w:szCs w:val="22"/>
        </w:rPr>
        <w:t xml:space="preserve">jaarlijks </w:t>
      </w:r>
      <w:r w:rsidR="007C6820" w:rsidRPr="00407B29">
        <w:rPr>
          <w:rFonts w:asciiTheme="minorHAnsi" w:hAnsiTheme="minorHAnsi" w:cs="Arial"/>
          <w:color w:val="000000" w:themeColor="text1"/>
          <w:sz w:val="22"/>
          <w:szCs w:val="22"/>
        </w:rPr>
        <w:t>(</w:t>
      </w:r>
      <w:r w:rsidR="00A0645F" w:rsidRPr="00407B29">
        <w:rPr>
          <w:rFonts w:asciiTheme="minorHAnsi" w:hAnsiTheme="minorHAnsi" w:cs="Arial"/>
          <w:color w:val="000000" w:themeColor="text1"/>
          <w:sz w:val="22"/>
          <w:szCs w:val="22"/>
        </w:rPr>
        <w:t>€18000)</w:t>
      </w:r>
      <w:r w:rsidR="007C6820" w:rsidRPr="00407B29">
        <w:rPr>
          <w:rFonts w:asciiTheme="minorHAnsi" w:hAnsiTheme="minorHAnsi" w:cs="Arial"/>
          <w:color w:val="000000" w:themeColor="text1"/>
          <w:sz w:val="22"/>
          <w:szCs w:val="22"/>
        </w:rPr>
        <w:t xml:space="preserve"> bij te dragen aan het traktement van ds. Van Duinen</w:t>
      </w:r>
      <w:r w:rsidR="00BE7C05" w:rsidRPr="00407B29">
        <w:rPr>
          <w:rFonts w:asciiTheme="minorHAnsi" w:hAnsiTheme="minorHAnsi" w:cs="Arial"/>
          <w:color w:val="000000" w:themeColor="text1"/>
          <w:sz w:val="22"/>
          <w:szCs w:val="22"/>
        </w:rPr>
        <w:t>,</w:t>
      </w:r>
      <w:r w:rsidR="0099720F" w:rsidRPr="00407B29">
        <w:rPr>
          <w:rFonts w:asciiTheme="minorHAnsi" w:hAnsiTheme="minorHAnsi" w:cs="Arial"/>
          <w:color w:val="000000" w:themeColor="text1"/>
          <w:sz w:val="22"/>
          <w:szCs w:val="22"/>
        </w:rPr>
        <w:t xml:space="preserve"> </w:t>
      </w:r>
      <w:r w:rsidR="00A335D0" w:rsidRPr="00407B29">
        <w:rPr>
          <w:rFonts w:asciiTheme="minorHAnsi" w:hAnsiTheme="minorHAnsi" w:cs="Arial"/>
          <w:color w:val="000000" w:themeColor="text1"/>
          <w:sz w:val="22"/>
          <w:szCs w:val="22"/>
        </w:rPr>
        <w:t>zo lang</w:t>
      </w:r>
      <w:r w:rsidR="0099720F" w:rsidRPr="00407B29">
        <w:rPr>
          <w:rFonts w:asciiTheme="minorHAnsi" w:hAnsiTheme="minorHAnsi" w:cs="Arial"/>
          <w:color w:val="000000" w:themeColor="text1"/>
          <w:sz w:val="22"/>
          <w:szCs w:val="22"/>
        </w:rPr>
        <w:t xml:space="preserve"> als mogelijk en nodig </w:t>
      </w:r>
      <w:r w:rsidR="00C756A2" w:rsidRPr="00407B29">
        <w:rPr>
          <w:rFonts w:asciiTheme="minorHAnsi" w:hAnsiTheme="minorHAnsi" w:cs="Arial"/>
          <w:color w:val="000000" w:themeColor="text1"/>
          <w:sz w:val="22"/>
          <w:szCs w:val="22"/>
        </w:rPr>
        <w:t>(tot emeritaat)</w:t>
      </w:r>
      <w:r w:rsidR="00A335D0" w:rsidRPr="00407B29">
        <w:rPr>
          <w:rFonts w:asciiTheme="minorHAnsi" w:hAnsiTheme="minorHAnsi" w:cs="Arial"/>
          <w:color w:val="000000" w:themeColor="text1"/>
          <w:sz w:val="22"/>
          <w:szCs w:val="22"/>
        </w:rPr>
        <w:t>.</w:t>
      </w:r>
      <w:r w:rsidR="000938AF" w:rsidRPr="00407B29">
        <w:rPr>
          <w:rFonts w:asciiTheme="minorHAnsi" w:hAnsiTheme="minorHAnsi" w:cs="Arial"/>
          <w:color w:val="000000" w:themeColor="text1"/>
          <w:sz w:val="22"/>
          <w:szCs w:val="22"/>
        </w:rPr>
        <w:t xml:space="preserve"> Aanleiding was de aanzienlijke reserve</w:t>
      </w:r>
      <w:r w:rsidR="009B2939" w:rsidRPr="00407B29">
        <w:rPr>
          <w:rFonts w:asciiTheme="minorHAnsi" w:hAnsiTheme="minorHAnsi" w:cs="Arial"/>
          <w:color w:val="000000" w:themeColor="text1"/>
          <w:sz w:val="22"/>
          <w:szCs w:val="22"/>
        </w:rPr>
        <w:t xml:space="preserve"> van met name de diaconie van de Hervormde Gemeente Oud-Loosdrecht. Het </w:t>
      </w:r>
      <w:r w:rsidR="001A69BC" w:rsidRPr="00407B29">
        <w:rPr>
          <w:rFonts w:asciiTheme="minorHAnsi" w:hAnsiTheme="minorHAnsi" w:cs="Arial"/>
          <w:color w:val="000000" w:themeColor="text1"/>
          <w:sz w:val="22"/>
          <w:szCs w:val="22"/>
        </w:rPr>
        <w:t>hiervoor begrootte totaalbedrag is ‘geoormerkt’</w:t>
      </w:r>
      <w:r w:rsidR="00357D3B" w:rsidRPr="00407B29">
        <w:rPr>
          <w:rFonts w:asciiTheme="minorHAnsi" w:hAnsiTheme="minorHAnsi" w:cs="Arial"/>
          <w:color w:val="000000" w:themeColor="text1"/>
          <w:sz w:val="22"/>
          <w:szCs w:val="22"/>
        </w:rPr>
        <w:t>.</w:t>
      </w:r>
    </w:p>
    <w:p w14:paraId="46FFD66A" w14:textId="77777777" w:rsidR="00391303" w:rsidRPr="00407B29" w:rsidRDefault="00391303" w:rsidP="00366CAE">
      <w:pPr>
        <w:pStyle w:val="Tekstzonderopmaak"/>
        <w:jc w:val="both"/>
        <w:rPr>
          <w:rFonts w:asciiTheme="minorHAnsi" w:hAnsiTheme="minorHAnsi" w:cs="Arial"/>
          <w:color w:val="000000" w:themeColor="text1"/>
          <w:sz w:val="22"/>
          <w:szCs w:val="22"/>
        </w:rPr>
      </w:pPr>
    </w:p>
    <w:p w14:paraId="5FD17FBD" w14:textId="2FB1F303" w:rsidR="00675411" w:rsidRPr="000B0963" w:rsidRDefault="00C11BBF" w:rsidP="00366CAE">
      <w:pPr>
        <w:pStyle w:val="Lijstalinea"/>
        <w:numPr>
          <w:ilvl w:val="0"/>
          <w:numId w:val="7"/>
        </w:numPr>
        <w:autoSpaceDE w:val="0"/>
        <w:autoSpaceDN w:val="0"/>
        <w:adjustRightInd w:val="0"/>
        <w:jc w:val="both"/>
        <w:rPr>
          <w:rFonts w:asciiTheme="minorHAnsi" w:hAnsiTheme="minorHAnsi"/>
          <w:b/>
          <w:bCs/>
        </w:rPr>
      </w:pPr>
      <w:r w:rsidRPr="000B0963">
        <w:rPr>
          <w:rFonts w:asciiTheme="minorHAnsi" w:hAnsiTheme="minorHAnsi"/>
          <w:b/>
          <w:bCs/>
        </w:rPr>
        <w:t>D</w:t>
      </w:r>
      <w:r w:rsidR="00675411" w:rsidRPr="000B0963">
        <w:rPr>
          <w:rFonts w:asciiTheme="minorHAnsi" w:hAnsiTheme="minorHAnsi"/>
          <w:b/>
          <w:bCs/>
        </w:rPr>
        <w:t>iaconaal geld</w:t>
      </w:r>
    </w:p>
    <w:p w14:paraId="031E70B2" w14:textId="77777777" w:rsidR="00675411" w:rsidRPr="00407B29" w:rsidRDefault="00675411" w:rsidP="00366CAE">
      <w:pPr>
        <w:autoSpaceDE w:val="0"/>
        <w:autoSpaceDN w:val="0"/>
        <w:adjustRightInd w:val="0"/>
        <w:jc w:val="both"/>
        <w:rPr>
          <w:rFonts w:asciiTheme="minorHAnsi" w:hAnsiTheme="minorHAnsi"/>
          <w:b/>
          <w:bCs/>
          <w:sz w:val="22"/>
          <w:szCs w:val="22"/>
        </w:rPr>
      </w:pPr>
    </w:p>
    <w:p w14:paraId="41D619E1" w14:textId="77777777" w:rsidR="00675411" w:rsidRPr="00407B29" w:rsidRDefault="00675411" w:rsidP="00366CAE">
      <w:pPr>
        <w:autoSpaceDE w:val="0"/>
        <w:autoSpaceDN w:val="0"/>
        <w:adjustRightInd w:val="0"/>
        <w:jc w:val="both"/>
        <w:rPr>
          <w:rFonts w:asciiTheme="minorHAnsi" w:hAnsiTheme="minorHAnsi"/>
          <w:sz w:val="22"/>
          <w:szCs w:val="22"/>
        </w:rPr>
      </w:pPr>
      <w:r w:rsidRPr="00407B29">
        <w:rPr>
          <w:rFonts w:asciiTheme="minorHAnsi" w:hAnsiTheme="minorHAnsi"/>
          <w:sz w:val="22"/>
          <w:szCs w:val="22"/>
        </w:rPr>
        <w:t xml:space="preserve">De </w:t>
      </w:r>
      <w:r w:rsidRPr="00407B29">
        <w:rPr>
          <w:rFonts w:asciiTheme="minorHAnsi" w:hAnsiTheme="minorHAnsi"/>
          <w:sz w:val="22"/>
          <w:szCs w:val="22"/>
          <w:u w:val="single"/>
        </w:rPr>
        <w:t>inkomsten</w:t>
      </w:r>
      <w:r w:rsidRPr="00407B29">
        <w:rPr>
          <w:rFonts w:asciiTheme="minorHAnsi" w:hAnsiTheme="minorHAnsi"/>
          <w:sz w:val="22"/>
          <w:szCs w:val="22"/>
        </w:rPr>
        <w:t xml:space="preserve"> van de diaconie bestaan uit:</w:t>
      </w:r>
    </w:p>
    <w:p w14:paraId="67644199" w14:textId="77777777" w:rsidR="006C0169" w:rsidRPr="00407B29" w:rsidRDefault="00675411" w:rsidP="00286050">
      <w:pPr>
        <w:pStyle w:val="Lijstalinea"/>
        <w:numPr>
          <w:ilvl w:val="0"/>
          <w:numId w:val="14"/>
        </w:numPr>
        <w:autoSpaceDE w:val="0"/>
        <w:autoSpaceDN w:val="0"/>
        <w:adjustRightInd w:val="0"/>
        <w:jc w:val="both"/>
        <w:rPr>
          <w:rFonts w:asciiTheme="minorHAnsi" w:hAnsiTheme="minorHAnsi"/>
          <w:sz w:val="22"/>
          <w:szCs w:val="22"/>
        </w:rPr>
      </w:pPr>
      <w:r w:rsidRPr="00407B29">
        <w:rPr>
          <w:rFonts w:asciiTheme="minorHAnsi" w:hAnsiTheme="minorHAnsi"/>
          <w:sz w:val="22"/>
          <w:szCs w:val="22"/>
        </w:rPr>
        <w:t>Collecten in de erediensten bestemd voor de diaconie</w:t>
      </w:r>
      <w:r w:rsidR="006C0169" w:rsidRPr="00407B29">
        <w:rPr>
          <w:rFonts w:asciiTheme="minorHAnsi" w:hAnsiTheme="minorHAnsi"/>
          <w:sz w:val="22"/>
          <w:szCs w:val="22"/>
        </w:rPr>
        <w:t>:</w:t>
      </w:r>
    </w:p>
    <w:p w14:paraId="6744304E" w14:textId="77777777" w:rsidR="006C0169" w:rsidRPr="00407B29" w:rsidRDefault="006C0169" w:rsidP="006C0169">
      <w:pPr>
        <w:pStyle w:val="Lijstalinea"/>
        <w:numPr>
          <w:ilvl w:val="1"/>
          <w:numId w:val="14"/>
        </w:numPr>
        <w:autoSpaceDE w:val="0"/>
        <w:autoSpaceDN w:val="0"/>
        <w:adjustRightInd w:val="0"/>
        <w:jc w:val="both"/>
        <w:rPr>
          <w:rFonts w:asciiTheme="minorHAnsi" w:hAnsiTheme="minorHAnsi"/>
          <w:sz w:val="22"/>
          <w:szCs w:val="22"/>
        </w:rPr>
      </w:pPr>
      <w:r w:rsidRPr="00407B29">
        <w:rPr>
          <w:rFonts w:asciiTheme="minorHAnsi" w:hAnsiTheme="minorHAnsi"/>
          <w:sz w:val="22"/>
          <w:szCs w:val="22"/>
        </w:rPr>
        <w:t>Eerste rondgang tijdens de dienst;</w:t>
      </w:r>
    </w:p>
    <w:p w14:paraId="72CDC8EE" w14:textId="658529D6" w:rsidR="006C0169" w:rsidRPr="00407B29" w:rsidRDefault="006C0169" w:rsidP="006C0169">
      <w:pPr>
        <w:pStyle w:val="Lijstalinea"/>
        <w:numPr>
          <w:ilvl w:val="1"/>
          <w:numId w:val="14"/>
        </w:numPr>
        <w:autoSpaceDE w:val="0"/>
        <w:autoSpaceDN w:val="0"/>
        <w:adjustRightInd w:val="0"/>
        <w:jc w:val="both"/>
        <w:rPr>
          <w:rFonts w:asciiTheme="minorHAnsi" w:hAnsiTheme="minorHAnsi"/>
          <w:sz w:val="22"/>
          <w:szCs w:val="22"/>
        </w:rPr>
      </w:pPr>
      <w:r w:rsidRPr="00407B29">
        <w:rPr>
          <w:rFonts w:asciiTheme="minorHAnsi" w:hAnsiTheme="minorHAnsi"/>
          <w:sz w:val="22"/>
          <w:szCs w:val="22"/>
        </w:rPr>
        <w:t>C</w:t>
      </w:r>
      <w:r w:rsidR="00675411" w:rsidRPr="00407B29">
        <w:rPr>
          <w:rFonts w:asciiTheme="minorHAnsi" w:hAnsiTheme="minorHAnsi"/>
          <w:sz w:val="22"/>
          <w:szCs w:val="22"/>
        </w:rPr>
        <w:t>ollectes die een diaconaal doel dienen, waarvan de bestemming vooraf wordt bekendgemaakt</w:t>
      </w:r>
      <w:r w:rsidR="00213FBC" w:rsidRPr="00407B29">
        <w:rPr>
          <w:rFonts w:asciiTheme="minorHAnsi" w:hAnsiTheme="minorHAnsi"/>
          <w:sz w:val="22"/>
          <w:szCs w:val="22"/>
        </w:rPr>
        <w:t>, veelal de uitgangscollectes en inci</w:t>
      </w:r>
      <w:r w:rsidR="001132D2" w:rsidRPr="00407B29">
        <w:rPr>
          <w:rFonts w:asciiTheme="minorHAnsi" w:hAnsiTheme="minorHAnsi"/>
          <w:sz w:val="22"/>
          <w:szCs w:val="22"/>
        </w:rPr>
        <w:t>denteel tijden</w:t>
      </w:r>
      <w:r w:rsidR="007C75F9" w:rsidRPr="00407B29">
        <w:rPr>
          <w:rFonts w:asciiTheme="minorHAnsi" w:hAnsiTheme="minorHAnsi"/>
          <w:sz w:val="22"/>
          <w:szCs w:val="22"/>
        </w:rPr>
        <w:t>s</w:t>
      </w:r>
      <w:r w:rsidR="001132D2" w:rsidRPr="00407B29">
        <w:rPr>
          <w:rFonts w:asciiTheme="minorHAnsi" w:hAnsiTheme="minorHAnsi"/>
          <w:sz w:val="22"/>
          <w:szCs w:val="22"/>
        </w:rPr>
        <w:t xml:space="preserve"> de dienst</w:t>
      </w:r>
      <w:r w:rsidRPr="00407B29">
        <w:rPr>
          <w:rFonts w:asciiTheme="minorHAnsi" w:hAnsiTheme="minorHAnsi"/>
          <w:sz w:val="22"/>
          <w:szCs w:val="22"/>
        </w:rPr>
        <w:t>;</w:t>
      </w:r>
    </w:p>
    <w:p w14:paraId="30030DD6" w14:textId="577519AC" w:rsidR="006C0169" w:rsidRPr="00407B29" w:rsidRDefault="00675411" w:rsidP="006C0169">
      <w:pPr>
        <w:pStyle w:val="Lijstalinea"/>
        <w:numPr>
          <w:ilvl w:val="1"/>
          <w:numId w:val="14"/>
        </w:numPr>
        <w:autoSpaceDE w:val="0"/>
        <w:autoSpaceDN w:val="0"/>
        <w:adjustRightInd w:val="0"/>
        <w:jc w:val="both"/>
        <w:rPr>
          <w:rFonts w:asciiTheme="minorHAnsi" w:hAnsiTheme="minorHAnsi"/>
          <w:sz w:val="22"/>
          <w:szCs w:val="22"/>
        </w:rPr>
      </w:pPr>
      <w:r w:rsidRPr="00407B29">
        <w:rPr>
          <w:rFonts w:asciiTheme="minorHAnsi" w:hAnsiTheme="minorHAnsi"/>
          <w:sz w:val="22"/>
          <w:szCs w:val="22"/>
        </w:rPr>
        <w:t xml:space="preserve">Alle </w:t>
      </w:r>
      <w:r w:rsidR="006C0169" w:rsidRPr="00407B29">
        <w:rPr>
          <w:rFonts w:asciiTheme="minorHAnsi" w:hAnsiTheme="minorHAnsi"/>
          <w:sz w:val="22"/>
          <w:szCs w:val="22"/>
        </w:rPr>
        <w:t>Avondmaalcollectes</w:t>
      </w:r>
      <w:r w:rsidRPr="00407B29">
        <w:rPr>
          <w:rFonts w:asciiTheme="minorHAnsi" w:hAnsiTheme="minorHAnsi"/>
          <w:sz w:val="22"/>
          <w:szCs w:val="22"/>
        </w:rPr>
        <w:t xml:space="preserve"> </w:t>
      </w:r>
      <w:r w:rsidR="000E1037" w:rsidRPr="00407B29">
        <w:rPr>
          <w:rFonts w:asciiTheme="minorHAnsi" w:hAnsiTheme="minorHAnsi"/>
          <w:sz w:val="22"/>
          <w:szCs w:val="22"/>
        </w:rPr>
        <w:t>hebben</w:t>
      </w:r>
      <w:r w:rsidRPr="00407B29">
        <w:rPr>
          <w:rFonts w:asciiTheme="minorHAnsi" w:hAnsiTheme="minorHAnsi"/>
          <w:sz w:val="22"/>
          <w:szCs w:val="22"/>
        </w:rPr>
        <w:t xml:space="preserve"> een diaconale bestemming</w:t>
      </w:r>
      <w:r w:rsidR="001132D2" w:rsidRPr="00407B29">
        <w:rPr>
          <w:rFonts w:asciiTheme="minorHAnsi" w:hAnsiTheme="minorHAnsi"/>
          <w:sz w:val="22"/>
          <w:szCs w:val="22"/>
        </w:rPr>
        <w:t xml:space="preserve">, de </w:t>
      </w:r>
      <w:r w:rsidR="006C0169" w:rsidRPr="00407B29">
        <w:rPr>
          <w:rFonts w:asciiTheme="minorHAnsi" w:hAnsiTheme="minorHAnsi"/>
          <w:sz w:val="22"/>
          <w:szCs w:val="22"/>
        </w:rPr>
        <w:t>‘</w:t>
      </w:r>
      <w:r w:rsidR="001132D2" w:rsidRPr="00407B29">
        <w:rPr>
          <w:rFonts w:asciiTheme="minorHAnsi" w:hAnsiTheme="minorHAnsi"/>
          <w:sz w:val="22"/>
          <w:szCs w:val="22"/>
        </w:rPr>
        <w:t>commissie Incidentele Acties</w:t>
      </w:r>
      <w:r w:rsidR="006C0169" w:rsidRPr="00407B29">
        <w:rPr>
          <w:rFonts w:asciiTheme="minorHAnsi" w:hAnsiTheme="minorHAnsi"/>
          <w:sz w:val="22"/>
          <w:szCs w:val="22"/>
        </w:rPr>
        <w:t>’</w:t>
      </w:r>
      <w:r w:rsidR="001132D2" w:rsidRPr="00407B29">
        <w:rPr>
          <w:rFonts w:asciiTheme="minorHAnsi" w:hAnsiTheme="minorHAnsi"/>
          <w:sz w:val="22"/>
          <w:szCs w:val="22"/>
        </w:rPr>
        <w:t xml:space="preserve"> bepaalt de doelen voor deze collectes</w:t>
      </w:r>
      <w:r w:rsidRPr="00407B29">
        <w:rPr>
          <w:rFonts w:asciiTheme="minorHAnsi" w:hAnsiTheme="minorHAnsi"/>
          <w:sz w:val="22"/>
          <w:szCs w:val="22"/>
        </w:rPr>
        <w:t>.</w:t>
      </w:r>
    </w:p>
    <w:p w14:paraId="09D6DEF7" w14:textId="416179C9" w:rsidR="00675411" w:rsidRPr="00407B29" w:rsidRDefault="00675411" w:rsidP="00957E37">
      <w:pPr>
        <w:pStyle w:val="Lijstalinea"/>
        <w:numPr>
          <w:ilvl w:val="0"/>
          <w:numId w:val="14"/>
        </w:numPr>
        <w:autoSpaceDE w:val="0"/>
        <w:autoSpaceDN w:val="0"/>
        <w:adjustRightInd w:val="0"/>
        <w:jc w:val="both"/>
        <w:rPr>
          <w:rFonts w:asciiTheme="minorHAnsi" w:hAnsiTheme="minorHAnsi"/>
          <w:sz w:val="22"/>
          <w:szCs w:val="22"/>
        </w:rPr>
      </w:pPr>
      <w:r w:rsidRPr="00407B29">
        <w:rPr>
          <w:rFonts w:asciiTheme="minorHAnsi" w:hAnsiTheme="minorHAnsi"/>
          <w:sz w:val="22"/>
          <w:szCs w:val="22"/>
        </w:rPr>
        <w:t>Eenmalige en periodieke giften van derden</w:t>
      </w:r>
      <w:r w:rsidR="00957E37" w:rsidRPr="00407B29">
        <w:rPr>
          <w:rFonts w:asciiTheme="minorHAnsi" w:hAnsiTheme="minorHAnsi"/>
          <w:sz w:val="22"/>
          <w:szCs w:val="22"/>
        </w:rPr>
        <w:t>;</w:t>
      </w:r>
    </w:p>
    <w:p w14:paraId="1334527F" w14:textId="77777777" w:rsidR="00675411" w:rsidRPr="00407B29" w:rsidRDefault="00675411" w:rsidP="00366CAE">
      <w:pPr>
        <w:pStyle w:val="Lijstalinea"/>
        <w:numPr>
          <w:ilvl w:val="0"/>
          <w:numId w:val="14"/>
        </w:numPr>
        <w:jc w:val="both"/>
        <w:rPr>
          <w:rFonts w:asciiTheme="minorHAnsi" w:hAnsiTheme="minorHAnsi"/>
          <w:sz w:val="22"/>
          <w:szCs w:val="22"/>
        </w:rPr>
      </w:pPr>
      <w:r w:rsidRPr="00407B29">
        <w:rPr>
          <w:rFonts w:asciiTheme="minorHAnsi" w:hAnsiTheme="minorHAnsi"/>
          <w:sz w:val="22"/>
          <w:szCs w:val="22"/>
        </w:rPr>
        <w:t>Opbrengsten uit vermogen van de diaconie.</w:t>
      </w:r>
    </w:p>
    <w:p w14:paraId="09C0D8C5" w14:textId="12BFE729" w:rsidR="00DF548A" w:rsidRPr="00407B29" w:rsidRDefault="00DF548A" w:rsidP="00366CAE">
      <w:pPr>
        <w:autoSpaceDE w:val="0"/>
        <w:autoSpaceDN w:val="0"/>
        <w:adjustRightInd w:val="0"/>
        <w:jc w:val="both"/>
        <w:rPr>
          <w:rFonts w:asciiTheme="minorHAnsi" w:hAnsiTheme="minorHAnsi"/>
          <w:b/>
          <w:bCs/>
          <w:sz w:val="22"/>
          <w:szCs w:val="22"/>
        </w:rPr>
      </w:pPr>
    </w:p>
    <w:p w14:paraId="6713BD00" w14:textId="565EF1E9" w:rsidR="000063F9" w:rsidRPr="00407B29" w:rsidRDefault="000063F9" w:rsidP="00366CAE">
      <w:pPr>
        <w:autoSpaceDE w:val="0"/>
        <w:autoSpaceDN w:val="0"/>
        <w:adjustRightInd w:val="0"/>
        <w:jc w:val="both"/>
        <w:rPr>
          <w:rFonts w:asciiTheme="minorHAnsi" w:hAnsiTheme="minorHAnsi"/>
          <w:sz w:val="22"/>
          <w:szCs w:val="22"/>
        </w:rPr>
      </w:pPr>
      <w:r w:rsidRPr="00407B29">
        <w:rPr>
          <w:rFonts w:asciiTheme="minorHAnsi" w:hAnsiTheme="minorHAnsi"/>
          <w:sz w:val="22"/>
          <w:szCs w:val="22"/>
        </w:rPr>
        <w:t xml:space="preserve">De </w:t>
      </w:r>
      <w:r w:rsidRPr="00407B29">
        <w:rPr>
          <w:rFonts w:asciiTheme="minorHAnsi" w:hAnsiTheme="minorHAnsi"/>
          <w:sz w:val="22"/>
          <w:szCs w:val="22"/>
          <w:u w:val="single"/>
        </w:rPr>
        <w:t>uitgaven</w:t>
      </w:r>
      <w:r w:rsidRPr="00407B29">
        <w:rPr>
          <w:rFonts w:asciiTheme="minorHAnsi" w:hAnsiTheme="minorHAnsi"/>
          <w:sz w:val="22"/>
          <w:szCs w:val="22"/>
        </w:rPr>
        <w:t xml:space="preserve"> van de diaconie:</w:t>
      </w:r>
    </w:p>
    <w:p w14:paraId="6E946678" w14:textId="00FFD3A0" w:rsidR="00DF548A" w:rsidRPr="00407B29" w:rsidRDefault="00DF548A" w:rsidP="006769F5">
      <w:pPr>
        <w:pStyle w:val="Lijstalinea"/>
        <w:numPr>
          <w:ilvl w:val="0"/>
          <w:numId w:val="17"/>
        </w:numPr>
        <w:autoSpaceDE w:val="0"/>
        <w:autoSpaceDN w:val="0"/>
        <w:adjustRightInd w:val="0"/>
        <w:jc w:val="both"/>
        <w:rPr>
          <w:rFonts w:asciiTheme="minorHAnsi" w:hAnsiTheme="minorHAnsi"/>
          <w:bCs/>
          <w:color w:val="000000" w:themeColor="text1"/>
          <w:sz w:val="22"/>
          <w:szCs w:val="22"/>
        </w:rPr>
      </w:pPr>
      <w:r w:rsidRPr="00407B29">
        <w:rPr>
          <w:rFonts w:asciiTheme="minorHAnsi" w:hAnsiTheme="minorHAnsi"/>
          <w:iCs/>
          <w:sz w:val="22"/>
          <w:szCs w:val="22"/>
        </w:rPr>
        <w:t>Diaconale doelen</w:t>
      </w:r>
      <w:r w:rsidR="005D56E3" w:rsidRPr="00407B29">
        <w:rPr>
          <w:rFonts w:asciiTheme="minorHAnsi" w:hAnsiTheme="minorHAnsi"/>
          <w:iCs/>
          <w:sz w:val="22"/>
          <w:szCs w:val="22"/>
        </w:rPr>
        <w:t xml:space="preserve">: </w:t>
      </w:r>
      <w:r w:rsidRPr="00407B29">
        <w:rPr>
          <w:rFonts w:asciiTheme="minorHAnsi" w:hAnsiTheme="minorHAnsi"/>
          <w:bCs/>
          <w:sz w:val="22"/>
          <w:szCs w:val="22"/>
        </w:rPr>
        <w:t xml:space="preserve">De diaconie heeft een </w:t>
      </w:r>
      <w:r w:rsidR="00463A55" w:rsidRPr="00407B29">
        <w:rPr>
          <w:rFonts w:asciiTheme="minorHAnsi" w:hAnsiTheme="minorHAnsi"/>
          <w:bCs/>
          <w:sz w:val="22"/>
          <w:szCs w:val="22"/>
        </w:rPr>
        <w:t>overzichts</w:t>
      </w:r>
      <w:r w:rsidRPr="00407B29">
        <w:rPr>
          <w:rFonts w:asciiTheme="minorHAnsi" w:hAnsiTheme="minorHAnsi"/>
          <w:bCs/>
          <w:sz w:val="22"/>
          <w:szCs w:val="22"/>
        </w:rPr>
        <w:t xml:space="preserve">lijst </w:t>
      </w:r>
      <w:r w:rsidR="001436D7" w:rsidRPr="00407B29">
        <w:rPr>
          <w:rFonts w:asciiTheme="minorHAnsi" w:hAnsiTheme="minorHAnsi"/>
          <w:bCs/>
          <w:sz w:val="22"/>
          <w:szCs w:val="22"/>
        </w:rPr>
        <w:t xml:space="preserve">van </w:t>
      </w:r>
      <w:r w:rsidR="008F5417" w:rsidRPr="00407B29">
        <w:rPr>
          <w:rFonts w:asciiTheme="minorHAnsi" w:hAnsiTheme="minorHAnsi"/>
          <w:bCs/>
          <w:sz w:val="22"/>
          <w:szCs w:val="22"/>
        </w:rPr>
        <w:t xml:space="preserve">organisaties </w:t>
      </w:r>
      <w:r w:rsidRPr="00407B29">
        <w:rPr>
          <w:rFonts w:asciiTheme="minorHAnsi" w:hAnsiTheme="minorHAnsi"/>
          <w:bCs/>
          <w:sz w:val="22"/>
          <w:szCs w:val="22"/>
        </w:rPr>
        <w:t xml:space="preserve">waaraan geld </w:t>
      </w:r>
      <w:r w:rsidR="001436D7" w:rsidRPr="00407B29">
        <w:rPr>
          <w:rFonts w:asciiTheme="minorHAnsi" w:hAnsiTheme="minorHAnsi"/>
          <w:bCs/>
          <w:sz w:val="22"/>
          <w:szCs w:val="22"/>
        </w:rPr>
        <w:t>kan</w:t>
      </w:r>
      <w:r w:rsidRPr="00407B29">
        <w:rPr>
          <w:rFonts w:asciiTheme="minorHAnsi" w:hAnsiTheme="minorHAnsi"/>
          <w:bCs/>
          <w:sz w:val="22"/>
          <w:szCs w:val="22"/>
        </w:rPr>
        <w:t xml:space="preserve"> worden geschonken. </w:t>
      </w:r>
      <w:r w:rsidR="001436D7" w:rsidRPr="00407B29">
        <w:rPr>
          <w:rFonts w:asciiTheme="minorHAnsi" w:hAnsiTheme="minorHAnsi"/>
          <w:bCs/>
          <w:sz w:val="22"/>
          <w:szCs w:val="22"/>
        </w:rPr>
        <w:t xml:space="preserve"> Deze lijst dient al</w:t>
      </w:r>
      <w:r w:rsidR="00916D86">
        <w:rPr>
          <w:rFonts w:asciiTheme="minorHAnsi" w:hAnsiTheme="minorHAnsi"/>
          <w:bCs/>
          <w:sz w:val="22"/>
          <w:szCs w:val="22"/>
        </w:rPr>
        <w:t>s</w:t>
      </w:r>
      <w:r w:rsidR="001436D7" w:rsidRPr="00407B29">
        <w:rPr>
          <w:rFonts w:asciiTheme="minorHAnsi" w:hAnsiTheme="minorHAnsi"/>
          <w:bCs/>
          <w:sz w:val="22"/>
          <w:szCs w:val="22"/>
        </w:rPr>
        <w:t xml:space="preserve"> bron voor het collecterooster</w:t>
      </w:r>
      <w:r w:rsidR="00D44B55" w:rsidRPr="00407B29">
        <w:rPr>
          <w:rFonts w:asciiTheme="minorHAnsi" w:hAnsiTheme="minorHAnsi"/>
          <w:bCs/>
          <w:sz w:val="22"/>
          <w:szCs w:val="22"/>
        </w:rPr>
        <w:t xml:space="preserve"> en voor de incidentele giften die aan de hand van de ruimte op de begroting worden gedaan. </w:t>
      </w:r>
      <w:r w:rsidRPr="00407B29">
        <w:rPr>
          <w:rFonts w:asciiTheme="minorHAnsi" w:hAnsiTheme="minorHAnsi"/>
          <w:bCs/>
          <w:sz w:val="22"/>
          <w:szCs w:val="22"/>
        </w:rPr>
        <w:t>De op lijst vermeldde of eventueel toe te voegen organisaties worden jaarlijks getoetst</w:t>
      </w:r>
      <w:r w:rsidR="00132EC4" w:rsidRPr="00407B29">
        <w:rPr>
          <w:rFonts w:asciiTheme="minorHAnsi" w:hAnsiTheme="minorHAnsi"/>
          <w:bCs/>
          <w:sz w:val="22"/>
          <w:szCs w:val="22"/>
        </w:rPr>
        <w:t>.</w:t>
      </w:r>
    </w:p>
    <w:p w14:paraId="54A9EDAE" w14:textId="20C1E79A" w:rsidR="00132EC4" w:rsidRPr="00407B29" w:rsidRDefault="00BB7EEA" w:rsidP="00BB7EEA">
      <w:pPr>
        <w:pStyle w:val="Lijstalinea"/>
        <w:numPr>
          <w:ilvl w:val="0"/>
          <w:numId w:val="17"/>
        </w:numPr>
        <w:jc w:val="both"/>
        <w:rPr>
          <w:rFonts w:ascii="Calibri" w:hAnsi="Calibri" w:cs="Arial"/>
          <w:sz w:val="22"/>
          <w:szCs w:val="22"/>
        </w:rPr>
      </w:pPr>
      <w:r w:rsidRPr="00407B29">
        <w:rPr>
          <w:rFonts w:ascii="Calibri" w:hAnsi="Calibri" w:cs="Arial"/>
          <w:sz w:val="22"/>
          <w:szCs w:val="22"/>
        </w:rPr>
        <w:t>Activiteiten ontplooit door de diaconie</w:t>
      </w:r>
      <w:r w:rsidR="00A11700" w:rsidRPr="00407B29">
        <w:rPr>
          <w:rFonts w:ascii="Calibri" w:hAnsi="Calibri" w:cs="Arial"/>
          <w:sz w:val="22"/>
          <w:szCs w:val="22"/>
        </w:rPr>
        <w:t xml:space="preserve"> of onder (eind)verantwoordelijkheid van de diaconie.</w:t>
      </w:r>
    </w:p>
    <w:p w14:paraId="789E4B4E" w14:textId="7776237D" w:rsidR="000F3C70" w:rsidRPr="00407B29" w:rsidRDefault="00A11700" w:rsidP="000F3C70">
      <w:pPr>
        <w:pStyle w:val="Lijstalinea"/>
        <w:numPr>
          <w:ilvl w:val="0"/>
          <w:numId w:val="17"/>
        </w:numPr>
        <w:jc w:val="both"/>
        <w:rPr>
          <w:rFonts w:ascii="Calibri" w:hAnsi="Calibri" w:cs="Arial"/>
          <w:sz w:val="22"/>
          <w:szCs w:val="22"/>
        </w:rPr>
      </w:pPr>
      <w:r w:rsidRPr="00407B29">
        <w:rPr>
          <w:rFonts w:ascii="Calibri" w:hAnsi="Calibri" w:cs="Arial"/>
          <w:sz w:val="22"/>
          <w:szCs w:val="22"/>
        </w:rPr>
        <w:t xml:space="preserve">Ondersteuning van commissies die handelen </w:t>
      </w:r>
      <w:r w:rsidR="00D83EEF" w:rsidRPr="00407B29">
        <w:rPr>
          <w:rFonts w:ascii="Calibri" w:hAnsi="Calibri" w:cs="Arial"/>
          <w:sz w:val="22"/>
          <w:szCs w:val="22"/>
        </w:rPr>
        <w:t>in naam van de diaconie (HVD, ZWO, Bloemengroet).</w:t>
      </w:r>
    </w:p>
    <w:p w14:paraId="0A3C7217" w14:textId="6DC397EB" w:rsidR="00480763" w:rsidRPr="00407B29" w:rsidRDefault="00480763" w:rsidP="00480763">
      <w:pPr>
        <w:jc w:val="both"/>
        <w:rPr>
          <w:rFonts w:ascii="Calibri" w:hAnsi="Calibri" w:cs="Arial"/>
          <w:sz w:val="22"/>
          <w:szCs w:val="22"/>
        </w:rPr>
      </w:pPr>
    </w:p>
    <w:p w14:paraId="03A7FE59" w14:textId="27D2225A" w:rsidR="00480763" w:rsidRPr="00407B29" w:rsidRDefault="00480763" w:rsidP="00480763">
      <w:pPr>
        <w:jc w:val="both"/>
        <w:rPr>
          <w:rFonts w:ascii="Calibri" w:hAnsi="Calibri" w:cs="Arial"/>
          <w:sz w:val="22"/>
          <w:szCs w:val="22"/>
        </w:rPr>
      </w:pPr>
      <w:r w:rsidRPr="00407B29">
        <w:rPr>
          <w:rFonts w:ascii="Calibri" w:hAnsi="Calibri" w:cs="Arial"/>
          <w:sz w:val="22"/>
          <w:szCs w:val="22"/>
          <w:u w:val="single"/>
        </w:rPr>
        <w:t>Verantwoording</w:t>
      </w:r>
      <w:r w:rsidRPr="00407B29">
        <w:rPr>
          <w:rFonts w:ascii="Calibri" w:hAnsi="Calibri" w:cs="Arial"/>
          <w:sz w:val="22"/>
          <w:szCs w:val="22"/>
        </w:rPr>
        <w:t xml:space="preserve"> der gaven:</w:t>
      </w:r>
    </w:p>
    <w:p w14:paraId="00CCFF22" w14:textId="4C039646" w:rsidR="00480763" w:rsidRPr="00407B29" w:rsidRDefault="00480763" w:rsidP="00480763">
      <w:pPr>
        <w:pStyle w:val="Lijstalinea"/>
        <w:numPr>
          <w:ilvl w:val="0"/>
          <w:numId w:val="23"/>
        </w:numPr>
        <w:jc w:val="both"/>
        <w:rPr>
          <w:rFonts w:ascii="Calibri" w:hAnsi="Calibri" w:cs="Arial"/>
          <w:sz w:val="22"/>
          <w:szCs w:val="22"/>
        </w:rPr>
      </w:pPr>
      <w:r w:rsidRPr="00407B29">
        <w:rPr>
          <w:rFonts w:ascii="Calibri" w:hAnsi="Calibri" w:cs="Arial"/>
          <w:sz w:val="22"/>
          <w:szCs w:val="22"/>
        </w:rPr>
        <w:t>Via de Kerkkl</w:t>
      </w:r>
      <w:r w:rsidR="00697065">
        <w:rPr>
          <w:rFonts w:ascii="Calibri" w:hAnsi="Calibri" w:cs="Arial"/>
          <w:sz w:val="22"/>
          <w:szCs w:val="22"/>
        </w:rPr>
        <w:t>o</w:t>
      </w:r>
      <w:r w:rsidRPr="00407B29">
        <w:rPr>
          <w:rFonts w:ascii="Calibri" w:hAnsi="Calibri" w:cs="Arial"/>
          <w:sz w:val="22"/>
          <w:szCs w:val="22"/>
        </w:rPr>
        <w:t xml:space="preserve">k </w:t>
      </w:r>
      <w:r w:rsidR="00697065">
        <w:rPr>
          <w:rFonts w:ascii="Calibri" w:hAnsi="Calibri" w:cs="Arial"/>
          <w:sz w:val="22"/>
          <w:szCs w:val="22"/>
        </w:rPr>
        <w:t xml:space="preserve">of andere beschikbare kanalen </w:t>
      </w:r>
      <w:r w:rsidRPr="00407B29">
        <w:rPr>
          <w:rFonts w:ascii="Calibri" w:hAnsi="Calibri" w:cs="Arial"/>
          <w:sz w:val="22"/>
          <w:szCs w:val="22"/>
        </w:rPr>
        <w:t>wordt de gemeente over de opbrengsten en bestedingen geïnformeerd.</w:t>
      </w:r>
    </w:p>
    <w:p w14:paraId="762BDE69" w14:textId="37A581F5" w:rsidR="00480763" w:rsidRPr="00407B29" w:rsidRDefault="00480763" w:rsidP="00480763">
      <w:pPr>
        <w:pStyle w:val="Lijstalinea"/>
        <w:numPr>
          <w:ilvl w:val="0"/>
          <w:numId w:val="22"/>
        </w:numPr>
        <w:jc w:val="both"/>
        <w:rPr>
          <w:rFonts w:ascii="Calibri" w:hAnsi="Calibri" w:cs="Arial"/>
          <w:sz w:val="22"/>
          <w:szCs w:val="22"/>
        </w:rPr>
      </w:pPr>
      <w:r w:rsidRPr="00407B29">
        <w:rPr>
          <w:rFonts w:ascii="Calibri" w:hAnsi="Calibri" w:cs="Arial"/>
          <w:sz w:val="22"/>
          <w:szCs w:val="22"/>
        </w:rPr>
        <w:lastRenderedPageBreak/>
        <w:t>In overeenstemming met de landelijke richtlijnen van de PKN word</w:t>
      </w:r>
      <w:r w:rsidR="0068301C" w:rsidRPr="00407B29">
        <w:rPr>
          <w:rFonts w:ascii="Calibri" w:hAnsi="Calibri" w:cs="Arial"/>
          <w:sz w:val="22"/>
          <w:szCs w:val="22"/>
        </w:rPr>
        <w:t>en</w:t>
      </w:r>
      <w:r w:rsidRPr="00407B29">
        <w:rPr>
          <w:rFonts w:ascii="Calibri" w:hAnsi="Calibri" w:cs="Arial"/>
          <w:sz w:val="22"/>
          <w:szCs w:val="22"/>
        </w:rPr>
        <w:t xml:space="preserve"> er jaarlijks </w:t>
      </w:r>
      <w:r w:rsidR="006453F5" w:rsidRPr="00407B29">
        <w:rPr>
          <w:rFonts w:ascii="Calibri" w:hAnsi="Calibri" w:cs="Arial"/>
          <w:sz w:val="22"/>
          <w:szCs w:val="22"/>
        </w:rPr>
        <w:t xml:space="preserve">een </w:t>
      </w:r>
      <w:r w:rsidRPr="00407B29">
        <w:rPr>
          <w:rFonts w:ascii="Calibri" w:hAnsi="Calibri" w:cs="Arial"/>
          <w:sz w:val="22"/>
          <w:szCs w:val="22"/>
        </w:rPr>
        <w:t xml:space="preserve">jaarrekening opgesteld, waarin verantwoording wordt afgelegd van het gevoerde </w:t>
      </w:r>
      <w:r w:rsidR="00937478" w:rsidRPr="00407B29">
        <w:rPr>
          <w:rFonts w:ascii="Calibri" w:hAnsi="Calibri" w:cs="Arial"/>
          <w:sz w:val="22"/>
          <w:szCs w:val="22"/>
        </w:rPr>
        <w:t xml:space="preserve">(financiële) </w:t>
      </w:r>
      <w:r w:rsidRPr="00407B29">
        <w:rPr>
          <w:rFonts w:ascii="Calibri" w:hAnsi="Calibri" w:cs="Arial"/>
          <w:sz w:val="22"/>
          <w:szCs w:val="22"/>
        </w:rPr>
        <w:t>beleid.</w:t>
      </w:r>
      <w:r w:rsidR="00937478" w:rsidRPr="00407B29">
        <w:rPr>
          <w:rFonts w:ascii="Calibri" w:hAnsi="Calibri" w:cs="Arial"/>
          <w:sz w:val="22"/>
          <w:szCs w:val="22"/>
        </w:rPr>
        <w:t xml:space="preserve"> Na voorlopige vaststelling door de kerkenraad</w:t>
      </w:r>
      <w:r w:rsidR="00726E56" w:rsidRPr="00407B29">
        <w:rPr>
          <w:rFonts w:ascii="Calibri" w:hAnsi="Calibri" w:cs="Arial"/>
          <w:sz w:val="22"/>
          <w:szCs w:val="22"/>
        </w:rPr>
        <w:t xml:space="preserve"> ligt de betreffende jaarrekening ter inzagen voor gemeenteleden</w:t>
      </w:r>
      <w:r w:rsidR="0068301C" w:rsidRPr="00407B29">
        <w:rPr>
          <w:rFonts w:ascii="Calibri" w:hAnsi="Calibri" w:cs="Arial"/>
          <w:sz w:val="22"/>
          <w:szCs w:val="22"/>
        </w:rPr>
        <w:t>. Daarna wordt de rekening definitief vastgesteld door de kerkenraad.</w:t>
      </w:r>
    </w:p>
    <w:p w14:paraId="3E2E0C29" w14:textId="7982AE94" w:rsidR="00480763" w:rsidRDefault="00480763" w:rsidP="00480763">
      <w:pPr>
        <w:jc w:val="both"/>
        <w:rPr>
          <w:rFonts w:ascii="Calibri" w:hAnsi="Calibri" w:cs="Arial"/>
          <w:sz w:val="22"/>
          <w:szCs w:val="22"/>
        </w:rPr>
      </w:pPr>
    </w:p>
    <w:p w14:paraId="59788D2F" w14:textId="4F7C15B5" w:rsidR="000F3C70" w:rsidRPr="000B0963" w:rsidRDefault="00DE0450" w:rsidP="00366CAE">
      <w:pPr>
        <w:pStyle w:val="Lijstalinea"/>
        <w:numPr>
          <w:ilvl w:val="0"/>
          <w:numId w:val="7"/>
        </w:numPr>
        <w:autoSpaceDE w:val="0"/>
        <w:autoSpaceDN w:val="0"/>
        <w:adjustRightInd w:val="0"/>
        <w:jc w:val="both"/>
        <w:rPr>
          <w:rFonts w:asciiTheme="minorHAnsi" w:hAnsiTheme="minorHAnsi"/>
          <w:b/>
        </w:rPr>
      </w:pPr>
      <w:r w:rsidRPr="000B0963">
        <w:rPr>
          <w:rFonts w:asciiTheme="minorHAnsi" w:hAnsiTheme="minorHAnsi"/>
          <w:b/>
        </w:rPr>
        <w:t>Hervormde Vrijwilligers Dienst (HVD)</w:t>
      </w:r>
    </w:p>
    <w:p w14:paraId="3CF8D81F" w14:textId="77777777" w:rsidR="0092354E" w:rsidRPr="00407B29" w:rsidRDefault="0092354E" w:rsidP="00DE0450">
      <w:pPr>
        <w:pStyle w:val="Lijstalinea"/>
        <w:autoSpaceDE w:val="0"/>
        <w:autoSpaceDN w:val="0"/>
        <w:adjustRightInd w:val="0"/>
        <w:ind w:left="0"/>
        <w:jc w:val="both"/>
        <w:rPr>
          <w:rFonts w:asciiTheme="minorHAnsi" w:hAnsiTheme="minorHAnsi"/>
          <w:bCs/>
          <w:sz w:val="22"/>
          <w:szCs w:val="22"/>
        </w:rPr>
      </w:pPr>
    </w:p>
    <w:p w14:paraId="27E2687A" w14:textId="2DF8CDB8" w:rsidR="00B77AB1" w:rsidRPr="00407B29" w:rsidRDefault="0018643E" w:rsidP="00DE0450">
      <w:pPr>
        <w:pStyle w:val="Lijstalinea"/>
        <w:autoSpaceDE w:val="0"/>
        <w:autoSpaceDN w:val="0"/>
        <w:adjustRightInd w:val="0"/>
        <w:ind w:left="0"/>
        <w:jc w:val="both"/>
        <w:rPr>
          <w:rFonts w:asciiTheme="minorHAnsi" w:hAnsiTheme="minorHAnsi"/>
          <w:bCs/>
          <w:sz w:val="22"/>
          <w:szCs w:val="22"/>
        </w:rPr>
      </w:pPr>
      <w:r w:rsidRPr="00407B29">
        <w:rPr>
          <w:rFonts w:asciiTheme="minorHAnsi" w:hAnsiTheme="minorHAnsi"/>
          <w:bCs/>
          <w:sz w:val="22"/>
          <w:szCs w:val="22"/>
        </w:rPr>
        <w:t>De HVD ondersteunt het pastoraal team bij het bezoekwerk binnen onze gemeente. De HVD best</w:t>
      </w:r>
      <w:r w:rsidR="00F6215A" w:rsidRPr="00407B29">
        <w:rPr>
          <w:rFonts w:asciiTheme="minorHAnsi" w:hAnsiTheme="minorHAnsi"/>
          <w:bCs/>
          <w:sz w:val="22"/>
          <w:szCs w:val="22"/>
        </w:rPr>
        <w:t xml:space="preserve">aat uit commissieleden die </w:t>
      </w:r>
      <w:r w:rsidR="00B77AB1" w:rsidRPr="00407B29">
        <w:rPr>
          <w:rFonts w:asciiTheme="minorHAnsi" w:hAnsiTheme="minorHAnsi"/>
          <w:bCs/>
          <w:sz w:val="22"/>
          <w:szCs w:val="22"/>
        </w:rPr>
        <w:t>verantwoordelijkheid dragen voor hun</w:t>
      </w:r>
      <w:r w:rsidR="00F6215A" w:rsidRPr="00407B29">
        <w:rPr>
          <w:rFonts w:asciiTheme="minorHAnsi" w:hAnsiTheme="minorHAnsi"/>
          <w:bCs/>
          <w:sz w:val="22"/>
          <w:szCs w:val="22"/>
        </w:rPr>
        <w:t xml:space="preserve"> eigen sectie</w:t>
      </w:r>
      <w:r w:rsidR="00B77AB1" w:rsidRPr="00407B29">
        <w:rPr>
          <w:rFonts w:asciiTheme="minorHAnsi" w:hAnsiTheme="minorHAnsi"/>
          <w:bCs/>
          <w:sz w:val="22"/>
          <w:szCs w:val="22"/>
        </w:rPr>
        <w:t>.</w:t>
      </w:r>
    </w:p>
    <w:p w14:paraId="77A6DA38" w14:textId="63697A53" w:rsidR="0018643E" w:rsidRPr="00407B29" w:rsidRDefault="00B77AB1" w:rsidP="00DE0450">
      <w:pPr>
        <w:pStyle w:val="Lijstalinea"/>
        <w:autoSpaceDE w:val="0"/>
        <w:autoSpaceDN w:val="0"/>
        <w:adjustRightInd w:val="0"/>
        <w:ind w:left="0"/>
        <w:jc w:val="both"/>
        <w:rPr>
          <w:rFonts w:asciiTheme="minorHAnsi" w:hAnsiTheme="minorHAnsi"/>
          <w:bCs/>
          <w:sz w:val="22"/>
          <w:szCs w:val="22"/>
        </w:rPr>
      </w:pPr>
      <w:r w:rsidRPr="00407B29">
        <w:rPr>
          <w:rFonts w:asciiTheme="minorHAnsi" w:hAnsiTheme="minorHAnsi"/>
          <w:bCs/>
          <w:sz w:val="22"/>
          <w:szCs w:val="22"/>
        </w:rPr>
        <w:t xml:space="preserve">Elk commissielid heeft tenminste </w:t>
      </w:r>
      <w:r w:rsidR="00E90779" w:rsidRPr="00407B29">
        <w:rPr>
          <w:rFonts w:asciiTheme="minorHAnsi" w:hAnsiTheme="minorHAnsi"/>
          <w:bCs/>
          <w:sz w:val="22"/>
          <w:szCs w:val="22"/>
        </w:rPr>
        <w:t>eenmaal</w:t>
      </w:r>
      <w:r w:rsidRPr="00407B29">
        <w:rPr>
          <w:rFonts w:asciiTheme="minorHAnsi" w:hAnsiTheme="minorHAnsi"/>
          <w:bCs/>
          <w:sz w:val="22"/>
          <w:szCs w:val="22"/>
        </w:rPr>
        <w:t xml:space="preserve"> per jaar overleg met de eigen wijkouderling </w:t>
      </w:r>
      <w:r w:rsidR="00DD4A2B" w:rsidRPr="00407B29">
        <w:rPr>
          <w:rFonts w:asciiTheme="minorHAnsi" w:hAnsiTheme="minorHAnsi"/>
          <w:bCs/>
          <w:sz w:val="22"/>
          <w:szCs w:val="22"/>
        </w:rPr>
        <w:t xml:space="preserve">(en pastoraal medewerker) </w:t>
      </w:r>
      <w:r w:rsidR="00062018" w:rsidRPr="00407B29">
        <w:rPr>
          <w:rFonts w:asciiTheme="minorHAnsi" w:hAnsiTheme="minorHAnsi"/>
          <w:bCs/>
          <w:sz w:val="22"/>
          <w:szCs w:val="22"/>
        </w:rPr>
        <w:t xml:space="preserve">over het bezoekwerk binnen de eigen wijk. Het commissielid verdeelt het bezoekwerk onder de </w:t>
      </w:r>
      <w:r w:rsidR="00E90779" w:rsidRPr="00407B29">
        <w:rPr>
          <w:rFonts w:asciiTheme="minorHAnsi" w:hAnsiTheme="minorHAnsi"/>
          <w:bCs/>
          <w:sz w:val="22"/>
          <w:szCs w:val="22"/>
        </w:rPr>
        <w:t>‘eigen’ bezoekvrijwilligers.</w:t>
      </w:r>
    </w:p>
    <w:p w14:paraId="61D57718" w14:textId="77777777" w:rsidR="0018643E" w:rsidRPr="00407B29" w:rsidRDefault="0018643E" w:rsidP="00DE0450">
      <w:pPr>
        <w:pStyle w:val="Lijstalinea"/>
        <w:autoSpaceDE w:val="0"/>
        <w:autoSpaceDN w:val="0"/>
        <w:adjustRightInd w:val="0"/>
        <w:ind w:left="0"/>
        <w:jc w:val="both"/>
        <w:rPr>
          <w:rFonts w:asciiTheme="minorHAnsi" w:hAnsiTheme="minorHAnsi"/>
          <w:bCs/>
          <w:sz w:val="22"/>
          <w:szCs w:val="22"/>
        </w:rPr>
      </w:pPr>
    </w:p>
    <w:p w14:paraId="61CBA544" w14:textId="52FAEF72" w:rsidR="00B05BCE" w:rsidRPr="00407B29" w:rsidRDefault="00DE0450" w:rsidP="00DE0450">
      <w:pPr>
        <w:pStyle w:val="Lijstalinea"/>
        <w:autoSpaceDE w:val="0"/>
        <w:autoSpaceDN w:val="0"/>
        <w:adjustRightInd w:val="0"/>
        <w:ind w:left="0"/>
        <w:jc w:val="both"/>
        <w:rPr>
          <w:rFonts w:asciiTheme="minorHAnsi" w:hAnsiTheme="minorHAnsi"/>
          <w:bCs/>
          <w:sz w:val="22"/>
          <w:szCs w:val="22"/>
        </w:rPr>
      </w:pPr>
      <w:r w:rsidRPr="00407B29">
        <w:rPr>
          <w:rFonts w:asciiTheme="minorHAnsi" w:hAnsiTheme="minorHAnsi"/>
          <w:bCs/>
          <w:sz w:val="22"/>
          <w:szCs w:val="22"/>
        </w:rPr>
        <w:t xml:space="preserve">Gemeenteleden van 75 jaar of ouder worden bezocht </w:t>
      </w:r>
      <w:r w:rsidR="00B05BCE" w:rsidRPr="00407B29">
        <w:rPr>
          <w:rFonts w:asciiTheme="minorHAnsi" w:hAnsiTheme="minorHAnsi"/>
          <w:bCs/>
          <w:sz w:val="22"/>
          <w:szCs w:val="22"/>
        </w:rPr>
        <w:t>ter gelegenheid van hun</w:t>
      </w:r>
      <w:r w:rsidRPr="00407B29">
        <w:rPr>
          <w:rFonts w:asciiTheme="minorHAnsi" w:hAnsiTheme="minorHAnsi"/>
          <w:bCs/>
          <w:sz w:val="22"/>
          <w:szCs w:val="22"/>
        </w:rPr>
        <w:t xml:space="preserve"> verjaardag</w:t>
      </w:r>
      <w:r w:rsidR="00E90779" w:rsidRPr="00407B29">
        <w:rPr>
          <w:rFonts w:asciiTheme="minorHAnsi" w:hAnsiTheme="minorHAnsi"/>
          <w:bCs/>
          <w:sz w:val="22"/>
          <w:szCs w:val="22"/>
        </w:rPr>
        <w:t xml:space="preserve">, </w:t>
      </w:r>
      <w:r w:rsidRPr="00407B29">
        <w:rPr>
          <w:rFonts w:asciiTheme="minorHAnsi" w:hAnsiTheme="minorHAnsi"/>
          <w:bCs/>
          <w:sz w:val="22"/>
          <w:szCs w:val="22"/>
        </w:rPr>
        <w:t>bij een jubileum</w:t>
      </w:r>
      <w:r w:rsidR="00B05BCE" w:rsidRPr="00407B29">
        <w:rPr>
          <w:rFonts w:asciiTheme="minorHAnsi" w:hAnsiTheme="minorHAnsi"/>
          <w:bCs/>
          <w:sz w:val="22"/>
          <w:szCs w:val="22"/>
        </w:rPr>
        <w:t xml:space="preserve">, </w:t>
      </w:r>
      <w:r w:rsidRPr="00407B29">
        <w:rPr>
          <w:rFonts w:asciiTheme="minorHAnsi" w:hAnsiTheme="minorHAnsi"/>
          <w:bCs/>
          <w:sz w:val="22"/>
          <w:szCs w:val="22"/>
        </w:rPr>
        <w:t>geboorte van een kind</w:t>
      </w:r>
      <w:r w:rsidR="00B05BCE" w:rsidRPr="00407B29">
        <w:rPr>
          <w:rFonts w:asciiTheme="minorHAnsi" w:hAnsiTheme="minorHAnsi"/>
          <w:bCs/>
          <w:sz w:val="22"/>
          <w:szCs w:val="22"/>
        </w:rPr>
        <w:t xml:space="preserve"> of terugkomst uit het ziekenhuis</w:t>
      </w:r>
      <w:r w:rsidRPr="00407B29">
        <w:rPr>
          <w:rFonts w:asciiTheme="minorHAnsi" w:hAnsiTheme="minorHAnsi"/>
          <w:bCs/>
          <w:sz w:val="22"/>
          <w:szCs w:val="22"/>
        </w:rPr>
        <w:t xml:space="preserve">. </w:t>
      </w:r>
    </w:p>
    <w:p w14:paraId="42B72FC8" w14:textId="2A024FB3" w:rsidR="00DE0450" w:rsidRPr="00407B29" w:rsidRDefault="00DE0450" w:rsidP="00DE0450">
      <w:pPr>
        <w:pStyle w:val="Lijstalinea"/>
        <w:autoSpaceDE w:val="0"/>
        <w:autoSpaceDN w:val="0"/>
        <w:adjustRightInd w:val="0"/>
        <w:ind w:left="0"/>
        <w:jc w:val="both"/>
        <w:rPr>
          <w:rFonts w:asciiTheme="minorHAnsi" w:hAnsiTheme="minorHAnsi"/>
          <w:bCs/>
          <w:sz w:val="22"/>
          <w:szCs w:val="22"/>
        </w:rPr>
      </w:pPr>
      <w:r w:rsidRPr="00407B29">
        <w:rPr>
          <w:rFonts w:asciiTheme="minorHAnsi" w:hAnsiTheme="minorHAnsi"/>
          <w:bCs/>
          <w:sz w:val="22"/>
          <w:szCs w:val="22"/>
        </w:rPr>
        <w:t xml:space="preserve">Daarnaast </w:t>
      </w:r>
      <w:r w:rsidR="000B5F55" w:rsidRPr="00407B29">
        <w:rPr>
          <w:rFonts w:asciiTheme="minorHAnsi" w:hAnsiTheme="minorHAnsi"/>
          <w:bCs/>
          <w:sz w:val="22"/>
          <w:szCs w:val="22"/>
        </w:rPr>
        <w:t>wil de HVD</w:t>
      </w:r>
      <w:r w:rsidRPr="00407B29">
        <w:rPr>
          <w:rFonts w:asciiTheme="minorHAnsi" w:hAnsiTheme="minorHAnsi"/>
          <w:bCs/>
          <w:sz w:val="22"/>
          <w:szCs w:val="22"/>
        </w:rPr>
        <w:t xml:space="preserve"> ook omzien naar mensen die eenzaam zijn en een bezoekje op prijs stellen. </w:t>
      </w:r>
    </w:p>
    <w:p w14:paraId="072176A3" w14:textId="250CC746" w:rsidR="00DE0450" w:rsidRPr="00407B29" w:rsidRDefault="000B5F55" w:rsidP="00DE0450">
      <w:pPr>
        <w:pStyle w:val="Lijstalinea"/>
        <w:autoSpaceDE w:val="0"/>
        <w:autoSpaceDN w:val="0"/>
        <w:adjustRightInd w:val="0"/>
        <w:ind w:left="0"/>
        <w:jc w:val="both"/>
        <w:rPr>
          <w:rFonts w:asciiTheme="minorHAnsi" w:hAnsiTheme="minorHAnsi"/>
          <w:bCs/>
          <w:sz w:val="22"/>
          <w:szCs w:val="22"/>
        </w:rPr>
      </w:pPr>
      <w:r w:rsidRPr="00407B29">
        <w:rPr>
          <w:rFonts w:asciiTheme="minorHAnsi" w:hAnsiTheme="minorHAnsi"/>
          <w:bCs/>
          <w:sz w:val="22"/>
          <w:szCs w:val="22"/>
        </w:rPr>
        <w:t xml:space="preserve">Ook wanneer er praktische </w:t>
      </w:r>
      <w:r w:rsidR="00C9175A" w:rsidRPr="00407B29">
        <w:rPr>
          <w:rFonts w:asciiTheme="minorHAnsi" w:hAnsiTheme="minorHAnsi"/>
          <w:bCs/>
          <w:sz w:val="22"/>
          <w:szCs w:val="22"/>
        </w:rPr>
        <w:t>ondersteuning nodig is kan er een beroep worden gedaan op de HVD. Indien mogelijk bied</w:t>
      </w:r>
      <w:r w:rsidR="00701491" w:rsidRPr="00407B29">
        <w:rPr>
          <w:rFonts w:asciiTheme="minorHAnsi" w:hAnsiTheme="minorHAnsi"/>
          <w:bCs/>
          <w:sz w:val="22"/>
          <w:szCs w:val="22"/>
        </w:rPr>
        <w:t>en</w:t>
      </w:r>
      <w:r w:rsidR="00C9175A" w:rsidRPr="00407B29">
        <w:rPr>
          <w:rFonts w:asciiTheme="minorHAnsi" w:hAnsiTheme="minorHAnsi"/>
          <w:bCs/>
          <w:sz w:val="22"/>
          <w:szCs w:val="22"/>
        </w:rPr>
        <w:t xml:space="preserve"> de </w:t>
      </w:r>
      <w:r w:rsidR="00701491" w:rsidRPr="00407B29">
        <w:rPr>
          <w:rFonts w:asciiTheme="minorHAnsi" w:hAnsiTheme="minorHAnsi"/>
          <w:bCs/>
          <w:sz w:val="22"/>
          <w:szCs w:val="22"/>
        </w:rPr>
        <w:t>vrijwilligers</w:t>
      </w:r>
      <w:r w:rsidR="00D82E43" w:rsidRPr="00407B29">
        <w:rPr>
          <w:rFonts w:asciiTheme="minorHAnsi" w:hAnsiTheme="minorHAnsi"/>
          <w:bCs/>
          <w:sz w:val="22"/>
          <w:szCs w:val="22"/>
        </w:rPr>
        <w:t xml:space="preserve"> </w:t>
      </w:r>
      <w:r w:rsidR="00872BC3" w:rsidRPr="00407B29">
        <w:rPr>
          <w:rFonts w:asciiTheme="minorHAnsi" w:hAnsiTheme="minorHAnsi"/>
          <w:bCs/>
          <w:sz w:val="22"/>
          <w:szCs w:val="22"/>
        </w:rPr>
        <w:t xml:space="preserve">zelf </w:t>
      </w:r>
      <w:r w:rsidR="00C9175A" w:rsidRPr="00407B29">
        <w:rPr>
          <w:rFonts w:asciiTheme="minorHAnsi" w:hAnsiTheme="minorHAnsi"/>
          <w:bCs/>
          <w:sz w:val="22"/>
          <w:szCs w:val="22"/>
        </w:rPr>
        <w:t xml:space="preserve">hulp of bemiddelt </w:t>
      </w:r>
      <w:r w:rsidR="00701491" w:rsidRPr="00407B29">
        <w:rPr>
          <w:rFonts w:asciiTheme="minorHAnsi" w:hAnsiTheme="minorHAnsi"/>
          <w:bCs/>
          <w:sz w:val="22"/>
          <w:szCs w:val="22"/>
        </w:rPr>
        <w:t xml:space="preserve">de HVD bij het regelen van de benodigde </w:t>
      </w:r>
      <w:r w:rsidR="00C9175A" w:rsidRPr="00407B29">
        <w:rPr>
          <w:rFonts w:asciiTheme="minorHAnsi" w:hAnsiTheme="minorHAnsi"/>
          <w:bCs/>
          <w:sz w:val="22"/>
          <w:szCs w:val="22"/>
        </w:rPr>
        <w:t>hulp</w:t>
      </w:r>
      <w:r w:rsidR="00163B64" w:rsidRPr="00407B29">
        <w:rPr>
          <w:rFonts w:asciiTheme="minorHAnsi" w:hAnsiTheme="minorHAnsi"/>
          <w:bCs/>
          <w:sz w:val="22"/>
          <w:szCs w:val="22"/>
        </w:rPr>
        <w:t>.</w:t>
      </w:r>
    </w:p>
    <w:p w14:paraId="6DB91901" w14:textId="710138CA" w:rsidR="0060638C" w:rsidRPr="00407B29" w:rsidRDefault="0060638C" w:rsidP="00DE0450">
      <w:pPr>
        <w:pStyle w:val="Lijstalinea"/>
        <w:autoSpaceDE w:val="0"/>
        <w:autoSpaceDN w:val="0"/>
        <w:adjustRightInd w:val="0"/>
        <w:ind w:left="0"/>
        <w:jc w:val="both"/>
        <w:rPr>
          <w:rFonts w:asciiTheme="minorHAnsi" w:hAnsiTheme="minorHAnsi"/>
          <w:bCs/>
          <w:sz w:val="22"/>
          <w:szCs w:val="22"/>
        </w:rPr>
      </w:pPr>
    </w:p>
    <w:p w14:paraId="56ECA048" w14:textId="05E8033C" w:rsidR="0060638C" w:rsidRPr="00407B29" w:rsidRDefault="0060638C" w:rsidP="00DE0450">
      <w:pPr>
        <w:pStyle w:val="Lijstalinea"/>
        <w:autoSpaceDE w:val="0"/>
        <w:autoSpaceDN w:val="0"/>
        <w:adjustRightInd w:val="0"/>
        <w:ind w:left="0"/>
        <w:jc w:val="both"/>
        <w:rPr>
          <w:rFonts w:asciiTheme="minorHAnsi" w:hAnsiTheme="minorHAnsi"/>
          <w:bCs/>
          <w:sz w:val="22"/>
          <w:szCs w:val="22"/>
        </w:rPr>
      </w:pPr>
      <w:r w:rsidRPr="00407B29">
        <w:rPr>
          <w:rFonts w:asciiTheme="minorHAnsi" w:hAnsiTheme="minorHAnsi"/>
          <w:bCs/>
          <w:sz w:val="22"/>
          <w:szCs w:val="22"/>
        </w:rPr>
        <w:t xml:space="preserve">Vanuit de diaconie heeft één diaken zitting in de commissie, deze diaken </w:t>
      </w:r>
      <w:r w:rsidR="00D220FF" w:rsidRPr="00407B29">
        <w:rPr>
          <w:rFonts w:asciiTheme="minorHAnsi" w:hAnsiTheme="minorHAnsi"/>
          <w:bCs/>
          <w:sz w:val="22"/>
          <w:szCs w:val="22"/>
        </w:rPr>
        <w:t>zorgt voor de communicatie en korte lijnen tussen diaconie en HVD-</w:t>
      </w:r>
      <w:r w:rsidR="00872BC3" w:rsidRPr="00407B29">
        <w:rPr>
          <w:rFonts w:asciiTheme="minorHAnsi" w:hAnsiTheme="minorHAnsi"/>
          <w:bCs/>
          <w:sz w:val="22"/>
          <w:szCs w:val="22"/>
        </w:rPr>
        <w:t>commissie</w:t>
      </w:r>
      <w:r w:rsidR="00D220FF" w:rsidRPr="00407B29">
        <w:rPr>
          <w:rFonts w:asciiTheme="minorHAnsi" w:hAnsiTheme="minorHAnsi"/>
          <w:bCs/>
          <w:sz w:val="22"/>
          <w:szCs w:val="22"/>
        </w:rPr>
        <w:t>.</w:t>
      </w:r>
    </w:p>
    <w:p w14:paraId="5D1AEC47" w14:textId="6CE73BBA" w:rsidR="00D220FF" w:rsidRPr="00407B29" w:rsidRDefault="00D220FF" w:rsidP="00DE0450">
      <w:pPr>
        <w:pStyle w:val="Lijstalinea"/>
        <w:autoSpaceDE w:val="0"/>
        <w:autoSpaceDN w:val="0"/>
        <w:adjustRightInd w:val="0"/>
        <w:ind w:left="0"/>
        <w:jc w:val="both"/>
        <w:rPr>
          <w:rFonts w:asciiTheme="minorHAnsi" w:hAnsiTheme="minorHAnsi"/>
          <w:bCs/>
          <w:sz w:val="22"/>
          <w:szCs w:val="22"/>
        </w:rPr>
      </w:pPr>
    </w:p>
    <w:p w14:paraId="64685AD5" w14:textId="5FC4FACB" w:rsidR="005F1B90" w:rsidRPr="000B0963" w:rsidRDefault="00D220FF" w:rsidP="00366CAE">
      <w:pPr>
        <w:pStyle w:val="Lijstalinea"/>
        <w:numPr>
          <w:ilvl w:val="0"/>
          <w:numId w:val="7"/>
        </w:numPr>
        <w:autoSpaceDE w:val="0"/>
        <w:autoSpaceDN w:val="0"/>
        <w:adjustRightInd w:val="0"/>
        <w:jc w:val="both"/>
        <w:rPr>
          <w:rFonts w:asciiTheme="minorHAnsi" w:hAnsiTheme="minorHAnsi"/>
          <w:b/>
        </w:rPr>
      </w:pPr>
      <w:r w:rsidRPr="000B0963">
        <w:rPr>
          <w:rFonts w:asciiTheme="minorHAnsi" w:hAnsiTheme="minorHAnsi"/>
          <w:b/>
        </w:rPr>
        <w:t>ZWO-commissie</w:t>
      </w:r>
    </w:p>
    <w:p w14:paraId="479B3811" w14:textId="77777777" w:rsidR="0092354E" w:rsidRPr="00407B29" w:rsidRDefault="0092354E" w:rsidP="00E75720">
      <w:pPr>
        <w:autoSpaceDE w:val="0"/>
        <w:autoSpaceDN w:val="0"/>
        <w:adjustRightInd w:val="0"/>
        <w:jc w:val="both"/>
        <w:rPr>
          <w:rFonts w:asciiTheme="minorHAnsi" w:hAnsiTheme="minorHAnsi"/>
          <w:bCs/>
          <w:sz w:val="22"/>
          <w:szCs w:val="22"/>
        </w:rPr>
      </w:pPr>
    </w:p>
    <w:p w14:paraId="3366F2F7" w14:textId="4CD0FFA5" w:rsidR="00E75720" w:rsidRPr="00407B29" w:rsidRDefault="00E75720" w:rsidP="00E75720">
      <w:p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De</w:t>
      </w:r>
      <w:r w:rsidR="00E83EB8" w:rsidRPr="00407B29">
        <w:rPr>
          <w:rFonts w:asciiTheme="minorHAnsi" w:hAnsiTheme="minorHAnsi"/>
          <w:bCs/>
          <w:sz w:val="22"/>
          <w:szCs w:val="22"/>
        </w:rPr>
        <w:t>ze commissie voor</w:t>
      </w:r>
      <w:r w:rsidRPr="00407B29">
        <w:rPr>
          <w:rFonts w:asciiTheme="minorHAnsi" w:hAnsiTheme="minorHAnsi"/>
          <w:bCs/>
          <w:sz w:val="22"/>
          <w:szCs w:val="22"/>
        </w:rPr>
        <w:t xml:space="preserve"> Zending</w:t>
      </w:r>
      <w:r w:rsidR="00E83EB8" w:rsidRPr="00407B29">
        <w:rPr>
          <w:rFonts w:asciiTheme="minorHAnsi" w:hAnsiTheme="minorHAnsi"/>
          <w:bCs/>
          <w:sz w:val="22"/>
          <w:szCs w:val="22"/>
        </w:rPr>
        <w:t xml:space="preserve">, </w:t>
      </w:r>
      <w:r w:rsidRPr="00407B29">
        <w:rPr>
          <w:rFonts w:asciiTheme="minorHAnsi" w:hAnsiTheme="minorHAnsi"/>
          <w:bCs/>
          <w:sz w:val="22"/>
          <w:szCs w:val="22"/>
        </w:rPr>
        <w:t>Werelddiaconaat</w:t>
      </w:r>
      <w:r w:rsidR="00E83EB8" w:rsidRPr="00407B29">
        <w:rPr>
          <w:rFonts w:asciiTheme="minorHAnsi" w:hAnsiTheme="minorHAnsi"/>
          <w:bCs/>
          <w:sz w:val="22"/>
          <w:szCs w:val="22"/>
        </w:rPr>
        <w:t xml:space="preserve"> </w:t>
      </w:r>
      <w:r w:rsidRPr="00407B29">
        <w:rPr>
          <w:rFonts w:asciiTheme="minorHAnsi" w:hAnsiTheme="minorHAnsi"/>
          <w:bCs/>
          <w:sz w:val="22"/>
          <w:szCs w:val="22"/>
        </w:rPr>
        <w:t>en Ontwikkelingssamenwerking</w:t>
      </w:r>
      <w:r w:rsidR="00E83EB8" w:rsidRPr="00407B29">
        <w:rPr>
          <w:rFonts w:asciiTheme="minorHAnsi" w:hAnsiTheme="minorHAnsi"/>
          <w:bCs/>
          <w:sz w:val="22"/>
          <w:szCs w:val="22"/>
        </w:rPr>
        <w:t xml:space="preserve"> </w:t>
      </w:r>
      <w:r w:rsidRPr="00407B29">
        <w:rPr>
          <w:rFonts w:asciiTheme="minorHAnsi" w:hAnsiTheme="minorHAnsi"/>
          <w:bCs/>
          <w:sz w:val="22"/>
          <w:szCs w:val="22"/>
        </w:rPr>
        <w:t>is een ondersteunend orgaan van de kerkenraad</w:t>
      </w:r>
      <w:r w:rsidR="0092354E" w:rsidRPr="00407B29">
        <w:rPr>
          <w:rFonts w:asciiTheme="minorHAnsi" w:hAnsiTheme="minorHAnsi"/>
          <w:bCs/>
          <w:sz w:val="22"/>
          <w:szCs w:val="22"/>
        </w:rPr>
        <w:t xml:space="preserve"> (in het bijzonder de diaconie)</w:t>
      </w:r>
      <w:r w:rsidRPr="00407B29">
        <w:rPr>
          <w:rFonts w:asciiTheme="minorHAnsi" w:hAnsiTheme="minorHAnsi"/>
          <w:bCs/>
          <w:sz w:val="22"/>
          <w:szCs w:val="22"/>
        </w:rPr>
        <w:t>, om de hele gemeente bewust te maken van de zendingsopdracht en hieruit ook te handelen. De liefde van Jezus Christus moet worden gedeeld, niet alleen met woorden maar ook met daden, waarbij ook de zelfredzaamheid moet worden bevorderd op plaatsen waar niemand hulp biedt. Tegelijk moet ook sprake zijn van wederkerigheid door het discipelschap te leren van onze broeders en zusters uit andere landen.</w:t>
      </w:r>
    </w:p>
    <w:p w14:paraId="08EC4000" w14:textId="77777777" w:rsidR="003C576A" w:rsidRPr="00407B29" w:rsidRDefault="003C576A" w:rsidP="00E75720">
      <w:pPr>
        <w:autoSpaceDE w:val="0"/>
        <w:autoSpaceDN w:val="0"/>
        <w:adjustRightInd w:val="0"/>
        <w:jc w:val="both"/>
        <w:rPr>
          <w:rFonts w:asciiTheme="minorHAnsi" w:hAnsiTheme="minorHAnsi"/>
          <w:bCs/>
          <w:sz w:val="22"/>
          <w:szCs w:val="22"/>
        </w:rPr>
      </w:pPr>
    </w:p>
    <w:p w14:paraId="164BB5DF" w14:textId="5D9688C5" w:rsidR="00E75720" w:rsidRPr="00407B29" w:rsidRDefault="00E75720" w:rsidP="00E75720">
      <w:p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 xml:space="preserve">De commissie bestaat uit </w:t>
      </w:r>
      <w:r w:rsidR="00D577B4" w:rsidRPr="00407B29">
        <w:rPr>
          <w:rFonts w:asciiTheme="minorHAnsi" w:hAnsiTheme="minorHAnsi"/>
          <w:bCs/>
          <w:sz w:val="22"/>
          <w:szCs w:val="22"/>
        </w:rPr>
        <w:t>een aantal (gemeente)leden</w:t>
      </w:r>
      <w:r w:rsidRPr="00407B29">
        <w:rPr>
          <w:rFonts w:asciiTheme="minorHAnsi" w:hAnsiTheme="minorHAnsi"/>
          <w:bCs/>
          <w:sz w:val="22"/>
          <w:szCs w:val="22"/>
        </w:rPr>
        <w:t xml:space="preserve"> en een afgevaardigde van de diaconie.</w:t>
      </w:r>
    </w:p>
    <w:p w14:paraId="0FB594EE" w14:textId="77777777" w:rsidR="00E75720" w:rsidRPr="00407B29" w:rsidRDefault="00E75720" w:rsidP="00E75720">
      <w:p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De belangrijkste activiteiten van de commissie zijn:</w:t>
      </w:r>
    </w:p>
    <w:p w14:paraId="7B5401AD" w14:textId="77209916" w:rsidR="00E75720" w:rsidRPr="00407B29" w:rsidRDefault="00A661F9" w:rsidP="00D577B4">
      <w:pPr>
        <w:pStyle w:val="Lijstalinea"/>
        <w:numPr>
          <w:ilvl w:val="0"/>
          <w:numId w:val="19"/>
        </w:num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De</w:t>
      </w:r>
      <w:r w:rsidR="00E75720" w:rsidRPr="00407B29">
        <w:rPr>
          <w:rFonts w:asciiTheme="minorHAnsi" w:hAnsiTheme="minorHAnsi"/>
          <w:bCs/>
          <w:sz w:val="22"/>
          <w:szCs w:val="22"/>
        </w:rPr>
        <w:t xml:space="preserve"> gemeente voorlichten over de collectebestemmingen door o.a. publicaties</w:t>
      </w:r>
      <w:r w:rsidR="00F8282C" w:rsidRPr="00407B29">
        <w:rPr>
          <w:rFonts w:asciiTheme="minorHAnsi" w:hAnsiTheme="minorHAnsi"/>
          <w:bCs/>
          <w:sz w:val="22"/>
          <w:szCs w:val="22"/>
        </w:rPr>
        <w:t>;</w:t>
      </w:r>
    </w:p>
    <w:p w14:paraId="389DE9E3" w14:textId="2CBA2396" w:rsidR="00F8282C" w:rsidRPr="00407B29" w:rsidRDefault="00F8282C" w:rsidP="00D577B4">
      <w:pPr>
        <w:pStyle w:val="Lijstalinea"/>
        <w:numPr>
          <w:ilvl w:val="0"/>
          <w:numId w:val="19"/>
        </w:num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 xml:space="preserve">De ZWO-commissie </w:t>
      </w:r>
      <w:r w:rsidR="00706896" w:rsidRPr="00407B29">
        <w:rPr>
          <w:rFonts w:asciiTheme="minorHAnsi" w:hAnsiTheme="minorHAnsi"/>
          <w:bCs/>
          <w:sz w:val="22"/>
          <w:szCs w:val="22"/>
        </w:rPr>
        <w:t xml:space="preserve">streeft ernaar </w:t>
      </w:r>
      <w:r w:rsidR="00433032" w:rsidRPr="00407B29">
        <w:rPr>
          <w:rFonts w:asciiTheme="minorHAnsi" w:hAnsiTheme="minorHAnsi"/>
          <w:bCs/>
          <w:sz w:val="22"/>
          <w:szCs w:val="22"/>
        </w:rPr>
        <w:t xml:space="preserve">de gemeente te verbinden aan een met zorg gekozen gemeenteproject. Dit project wordt gekozen </w:t>
      </w:r>
      <w:r w:rsidR="005551D9" w:rsidRPr="00407B29">
        <w:rPr>
          <w:rFonts w:asciiTheme="minorHAnsi" w:hAnsiTheme="minorHAnsi"/>
          <w:bCs/>
          <w:sz w:val="22"/>
          <w:szCs w:val="22"/>
        </w:rPr>
        <w:t>in overleg met de diaconie en met instemming van de kerkenraad.</w:t>
      </w:r>
      <w:r w:rsidR="00800246" w:rsidRPr="00407B29">
        <w:rPr>
          <w:rFonts w:asciiTheme="minorHAnsi" w:hAnsiTheme="minorHAnsi"/>
          <w:bCs/>
          <w:sz w:val="22"/>
          <w:szCs w:val="22"/>
        </w:rPr>
        <w:t xml:space="preserve"> Het project heeft een langere looptijd</w:t>
      </w:r>
      <w:r w:rsidR="003B5812" w:rsidRPr="00407B29">
        <w:rPr>
          <w:rFonts w:asciiTheme="minorHAnsi" w:hAnsiTheme="minorHAnsi"/>
          <w:bCs/>
          <w:sz w:val="22"/>
          <w:szCs w:val="22"/>
        </w:rPr>
        <w:t xml:space="preserve"> (mogelijk enkele jaren)</w:t>
      </w:r>
      <w:r w:rsidR="000C4FA8" w:rsidRPr="00407B29">
        <w:rPr>
          <w:rFonts w:asciiTheme="minorHAnsi" w:hAnsiTheme="minorHAnsi"/>
          <w:bCs/>
          <w:sz w:val="22"/>
          <w:szCs w:val="22"/>
        </w:rPr>
        <w:t>.</w:t>
      </w:r>
    </w:p>
    <w:p w14:paraId="60D13F42" w14:textId="268AD7F2" w:rsidR="00E75720" w:rsidRPr="00407B29" w:rsidRDefault="00A661F9" w:rsidP="00A661F9">
      <w:pPr>
        <w:pStyle w:val="Lijstalinea"/>
        <w:numPr>
          <w:ilvl w:val="0"/>
          <w:numId w:val="19"/>
        </w:num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De</w:t>
      </w:r>
      <w:r w:rsidR="00E75720" w:rsidRPr="00407B29">
        <w:rPr>
          <w:rFonts w:asciiTheme="minorHAnsi" w:hAnsiTheme="minorHAnsi"/>
          <w:bCs/>
          <w:sz w:val="22"/>
          <w:szCs w:val="22"/>
        </w:rPr>
        <w:t xml:space="preserve"> gemeente inlichten over- en betrekken bij - het door de ZWO</w:t>
      </w:r>
      <w:r w:rsidRPr="00407B29">
        <w:rPr>
          <w:rFonts w:asciiTheme="minorHAnsi" w:hAnsiTheme="minorHAnsi"/>
          <w:bCs/>
          <w:sz w:val="22"/>
          <w:szCs w:val="22"/>
        </w:rPr>
        <w:t>-</w:t>
      </w:r>
      <w:r w:rsidR="00E75720" w:rsidRPr="00407B29">
        <w:rPr>
          <w:rFonts w:asciiTheme="minorHAnsi" w:hAnsiTheme="minorHAnsi"/>
          <w:bCs/>
          <w:sz w:val="22"/>
          <w:szCs w:val="22"/>
        </w:rPr>
        <w:t>commissie gekozen gemeenteproject; geld inzamelen voor het project door middel van diverse acties en opbrengsten uit collectes en zendingsbussen</w:t>
      </w:r>
      <w:r w:rsidRPr="00407B29">
        <w:rPr>
          <w:rFonts w:asciiTheme="minorHAnsi" w:hAnsiTheme="minorHAnsi"/>
          <w:bCs/>
          <w:sz w:val="22"/>
          <w:szCs w:val="22"/>
        </w:rPr>
        <w:t>;</w:t>
      </w:r>
    </w:p>
    <w:p w14:paraId="127199B0" w14:textId="5AC721A4" w:rsidR="005F1B90" w:rsidRPr="00407B29" w:rsidRDefault="00A661F9" w:rsidP="00E75720">
      <w:pPr>
        <w:pStyle w:val="Lijstalinea"/>
        <w:numPr>
          <w:ilvl w:val="0"/>
          <w:numId w:val="19"/>
        </w:num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Steun</w:t>
      </w:r>
      <w:r w:rsidR="00E75720" w:rsidRPr="00407B29">
        <w:rPr>
          <w:rFonts w:asciiTheme="minorHAnsi" w:hAnsiTheme="minorHAnsi"/>
          <w:bCs/>
          <w:sz w:val="22"/>
          <w:szCs w:val="22"/>
        </w:rPr>
        <w:t xml:space="preserve"> verlenen aan incidentele acties en doelen</w:t>
      </w:r>
      <w:r w:rsidRPr="00407B29">
        <w:rPr>
          <w:rFonts w:asciiTheme="minorHAnsi" w:hAnsiTheme="minorHAnsi"/>
          <w:bCs/>
          <w:sz w:val="22"/>
          <w:szCs w:val="22"/>
        </w:rPr>
        <w:t>.</w:t>
      </w:r>
    </w:p>
    <w:p w14:paraId="24627A4E" w14:textId="236A9599" w:rsidR="00A661F9" w:rsidRPr="00407B29" w:rsidRDefault="00A661F9" w:rsidP="003C576A">
      <w:pPr>
        <w:autoSpaceDE w:val="0"/>
        <w:autoSpaceDN w:val="0"/>
        <w:adjustRightInd w:val="0"/>
        <w:jc w:val="both"/>
        <w:rPr>
          <w:rFonts w:asciiTheme="minorHAnsi" w:hAnsiTheme="minorHAnsi"/>
          <w:bCs/>
          <w:sz w:val="22"/>
          <w:szCs w:val="22"/>
        </w:rPr>
      </w:pPr>
    </w:p>
    <w:p w14:paraId="5A0B40F9" w14:textId="282945C5" w:rsidR="003C576A" w:rsidRPr="00407B29" w:rsidRDefault="003C576A" w:rsidP="003C576A">
      <w:p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 xml:space="preserve">De </w:t>
      </w:r>
      <w:r w:rsidRPr="00407B29">
        <w:rPr>
          <w:rFonts w:asciiTheme="minorHAnsi" w:hAnsiTheme="minorHAnsi"/>
          <w:bCs/>
          <w:sz w:val="22"/>
          <w:szCs w:val="22"/>
          <w:u w:val="single"/>
        </w:rPr>
        <w:t>inkomsten</w:t>
      </w:r>
      <w:r w:rsidRPr="00407B29">
        <w:rPr>
          <w:rFonts w:asciiTheme="minorHAnsi" w:hAnsiTheme="minorHAnsi"/>
          <w:bCs/>
          <w:sz w:val="22"/>
          <w:szCs w:val="22"/>
        </w:rPr>
        <w:t xml:space="preserve"> van de ZWO-commissie bestaan uit:</w:t>
      </w:r>
    </w:p>
    <w:p w14:paraId="7CC87B3A" w14:textId="39CBB2D0" w:rsidR="003C576A" w:rsidRPr="00407B29" w:rsidRDefault="003C576A" w:rsidP="003C576A">
      <w:pPr>
        <w:pStyle w:val="Lijstalinea"/>
        <w:numPr>
          <w:ilvl w:val="0"/>
          <w:numId w:val="20"/>
        </w:num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De opbrengst van de zendingsbussen bij de uitgangen van de kerk;</w:t>
      </w:r>
    </w:p>
    <w:p w14:paraId="322C5A0E" w14:textId="43C3873C" w:rsidR="003C576A" w:rsidRPr="00407B29" w:rsidRDefault="003C576A" w:rsidP="003C576A">
      <w:pPr>
        <w:pStyle w:val="Lijstalinea"/>
        <w:numPr>
          <w:ilvl w:val="0"/>
          <w:numId w:val="20"/>
        </w:num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De jaarlijkse bijdragen van de diaconie;</w:t>
      </w:r>
    </w:p>
    <w:p w14:paraId="6A8799D5" w14:textId="021974AD" w:rsidR="003C576A" w:rsidRPr="00407B29" w:rsidRDefault="003C576A" w:rsidP="003C576A">
      <w:pPr>
        <w:pStyle w:val="Lijstalinea"/>
        <w:numPr>
          <w:ilvl w:val="0"/>
          <w:numId w:val="20"/>
        </w:num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Collectes en giften;</w:t>
      </w:r>
    </w:p>
    <w:p w14:paraId="6F257CE8" w14:textId="6ADC5084" w:rsidR="003C576A" w:rsidRPr="00407B29" w:rsidRDefault="003C576A" w:rsidP="003C576A">
      <w:pPr>
        <w:pStyle w:val="Lijstalinea"/>
        <w:numPr>
          <w:ilvl w:val="0"/>
          <w:numId w:val="20"/>
        </w:num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Opbrengsten van acties zoals bijvoorbeeld een gemeenteproject.</w:t>
      </w:r>
    </w:p>
    <w:p w14:paraId="22B62296" w14:textId="4059ABEF" w:rsidR="003C576A" w:rsidRPr="00407B29" w:rsidRDefault="003C576A" w:rsidP="003C576A">
      <w:pPr>
        <w:autoSpaceDE w:val="0"/>
        <w:autoSpaceDN w:val="0"/>
        <w:adjustRightInd w:val="0"/>
        <w:jc w:val="both"/>
        <w:rPr>
          <w:rFonts w:asciiTheme="minorHAnsi" w:hAnsiTheme="minorHAnsi"/>
          <w:bCs/>
          <w:sz w:val="22"/>
          <w:szCs w:val="22"/>
        </w:rPr>
      </w:pPr>
    </w:p>
    <w:p w14:paraId="4B25C8B0" w14:textId="676B55E4" w:rsidR="003C576A" w:rsidRPr="00407B29" w:rsidRDefault="003C576A" w:rsidP="003C576A">
      <w:p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 xml:space="preserve">De </w:t>
      </w:r>
      <w:r w:rsidRPr="00407B29">
        <w:rPr>
          <w:rFonts w:asciiTheme="minorHAnsi" w:hAnsiTheme="minorHAnsi"/>
          <w:bCs/>
          <w:sz w:val="22"/>
          <w:szCs w:val="22"/>
          <w:u w:val="single"/>
        </w:rPr>
        <w:t>uitgaven</w:t>
      </w:r>
      <w:r w:rsidRPr="00407B29">
        <w:rPr>
          <w:rFonts w:asciiTheme="minorHAnsi" w:hAnsiTheme="minorHAnsi"/>
          <w:bCs/>
          <w:sz w:val="22"/>
          <w:szCs w:val="22"/>
        </w:rPr>
        <w:t xml:space="preserve"> van de ZWO-commissie:</w:t>
      </w:r>
    </w:p>
    <w:p w14:paraId="1BCAF867" w14:textId="47712F94" w:rsidR="003C576A" w:rsidRPr="00407B29" w:rsidRDefault="003C576A" w:rsidP="003C576A">
      <w:pPr>
        <w:pStyle w:val="Lijstalinea"/>
        <w:numPr>
          <w:ilvl w:val="0"/>
          <w:numId w:val="21"/>
        </w:num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Ondersteunen van het lopende gemeenteproject;</w:t>
      </w:r>
    </w:p>
    <w:p w14:paraId="5FBC6D60" w14:textId="77777777" w:rsidR="002F01AB" w:rsidRPr="00407B29" w:rsidRDefault="003C576A" w:rsidP="003C576A">
      <w:pPr>
        <w:pStyle w:val="Lijstalinea"/>
        <w:numPr>
          <w:ilvl w:val="0"/>
          <w:numId w:val="21"/>
        </w:num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 xml:space="preserve">Kosten voor zendingsavonden of bijvoorbeeld een kaarten-schrijf-actie hieruit betaald. </w:t>
      </w:r>
    </w:p>
    <w:p w14:paraId="2393AC73" w14:textId="143E2145" w:rsidR="003C576A" w:rsidRPr="00407B29" w:rsidRDefault="003C576A" w:rsidP="003C576A">
      <w:pPr>
        <w:pStyle w:val="Lijstalinea"/>
        <w:numPr>
          <w:ilvl w:val="0"/>
          <w:numId w:val="21"/>
        </w:num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 xml:space="preserve">De opbrengsten van de </w:t>
      </w:r>
      <w:proofErr w:type="spellStart"/>
      <w:r w:rsidR="002F01AB" w:rsidRPr="00407B29">
        <w:rPr>
          <w:rFonts w:asciiTheme="minorHAnsi" w:hAnsiTheme="minorHAnsi"/>
          <w:bCs/>
          <w:sz w:val="22"/>
          <w:szCs w:val="22"/>
        </w:rPr>
        <w:t>V</w:t>
      </w:r>
      <w:r w:rsidRPr="00407B29">
        <w:rPr>
          <w:rFonts w:asciiTheme="minorHAnsi" w:hAnsiTheme="minorHAnsi"/>
          <w:bCs/>
          <w:sz w:val="22"/>
          <w:szCs w:val="22"/>
        </w:rPr>
        <w:t>oorjaarszendings</w:t>
      </w:r>
      <w:proofErr w:type="spellEnd"/>
      <w:r w:rsidRPr="00407B29">
        <w:rPr>
          <w:rFonts w:asciiTheme="minorHAnsi" w:hAnsiTheme="minorHAnsi"/>
          <w:bCs/>
          <w:sz w:val="22"/>
          <w:szCs w:val="22"/>
        </w:rPr>
        <w:t xml:space="preserve">-, </w:t>
      </w:r>
      <w:r w:rsidR="002F01AB" w:rsidRPr="00407B29">
        <w:rPr>
          <w:rFonts w:asciiTheme="minorHAnsi" w:hAnsiTheme="minorHAnsi"/>
          <w:bCs/>
          <w:sz w:val="22"/>
          <w:szCs w:val="22"/>
        </w:rPr>
        <w:t>P</w:t>
      </w:r>
      <w:r w:rsidRPr="00407B29">
        <w:rPr>
          <w:rFonts w:asciiTheme="minorHAnsi" w:hAnsiTheme="minorHAnsi"/>
          <w:bCs/>
          <w:sz w:val="22"/>
          <w:szCs w:val="22"/>
        </w:rPr>
        <w:t xml:space="preserve">inkster- en </w:t>
      </w:r>
      <w:proofErr w:type="spellStart"/>
      <w:r w:rsidR="002F01AB" w:rsidRPr="00407B29">
        <w:rPr>
          <w:rFonts w:asciiTheme="minorHAnsi" w:hAnsiTheme="minorHAnsi"/>
          <w:bCs/>
          <w:sz w:val="22"/>
          <w:szCs w:val="22"/>
        </w:rPr>
        <w:t>N</w:t>
      </w:r>
      <w:r w:rsidRPr="00407B29">
        <w:rPr>
          <w:rFonts w:asciiTheme="minorHAnsi" w:hAnsiTheme="minorHAnsi"/>
          <w:bCs/>
          <w:sz w:val="22"/>
          <w:szCs w:val="22"/>
        </w:rPr>
        <w:t>ajaarszendingscollecte</w:t>
      </w:r>
      <w:proofErr w:type="spellEnd"/>
      <w:r w:rsidRPr="00407B29">
        <w:rPr>
          <w:rFonts w:asciiTheme="minorHAnsi" w:hAnsiTheme="minorHAnsi"/>
          <w:bCs/>
          <w:sz w:val="22"/>
          <w:szCs w:val="22"/>
        </w:rPr>
        <w:t xml:space="preserve"> worden direct afgedragen aan de daarvoor bestemde doelen.</w:t>
      </w:r>
    </w:p>
    <w:p w14:paraId="2E8F1089" w14:textId="332C0528" w:rsidR="00226094" w:rsidRPr="00407B29" w:rsidRDefault="00226094" w:rsidP="00226094">
      <w:pPr>
        <w:pStyle w:val="Lijstalinea"/>
        <w:autoSpaceDE w:val="0"/>
        <w:autoSpaceDN w:val="0"/>
        <w:adjustRightInd w:val="0"/>
        <w:ind w:left="360"/>
        <w:jc w:val="both"/>
        <w:rPr>
          <w:rFonts w:asciiTheme="minorHAnsi" w:hAnsiTheme="minorHAnsi"/>
          <w:bCs/>
          <w:sz w:val="22"/>
          <w:szCs w:val="22"/>
        </w:rPr>
      </w:pPr>
      <w:r w:rsidRPr="00407B29">
        <w:rPr>
          <w:rFonts w:asciiTheme="minorHAnsi" w:hAnsiTheme="minorHAnsi"/>
          <w:bCs/>
          <w:sz w:val="22"/>
          <w:szCs w:val="22"/>
        </w:rPr>
        <w:lastRenderedPageBreak/>
        <w:t>NB: de zendingscollectes worden verdeeld volgens eerder gemaakt afspraken (</w:t>
      </w:r>
      <w:r w:rsidRPr="00A40A45">
        <w:rPr>
          <w:rFonts w:asciiTheme="minorHAnsi" w:hAnsiTheme="minorHAnsi"/>
          <w:bCs/>
          <w:i/>
          <w:iCs/>
          <w:sz w:val="22"/>
          <w:szCs w:val="22"/>
        </w:rPr>
        <w:t>zie bijlage</w:t>
      </w:r>
      <w:r w:rsidRPr="00407B29">
        <w:rPr>
          <w:rFonts w:asciiTheme="minorHAnsi" w:hAnsiTheme="minorHAnsi"/>
          <w:bCs/>
          <w:sz w:val="22"/>
          <w:szCs w:val="22"/>
        </w:rPr>
        <w:t>)</w:t>
      </w:r>
    </w:p>
    <w:p w14:paraId="2F80ECBC" w14:textId="349E0CE0" w:rsidR="003C576A" w:rsidRDefault="003C576A" w:rsidP="003C576A">
      <w:pPr>
        <w:autoSpaceDE w:val="0"/>
        <w:autoSpaceDN w:val="0"/>
        <w:adjustRightInd w:val="0"/>
        <w:jc w:val="both"/>
        <w:rPr>
          <w:rFonts w:asciiTheme="minorHAnsi" w:hAnsiTheme="minorHAnsi"/>
          <w:bCs/>
          <w:sz w:val="22"/>
          <w:szCs w:val="22"/>
        </w:rPr>
      </w:pPr>
      <w:r w:rsidRPr="00407B29">
        <w:rPr>
          <w:rFonts w:asciiTheme="minorHAnsi" w:hAnsiTheme="minorHAnsi"/>
          <w:bCs/>
          <w:sz w:val="22"/>
          <w:szCs w:val="22"/>
        </w:rPr>
        <w:t>Via de Kerkklok</w:t>
      </w:r>
      <w:r w:rsidR="003137DA">
        <w:rPr>
          <w:rFonts w:asciiTheme="minorHAnsi" w:hAnsiTheme="minorHAnsi"/>
          <w:bCs/>
          <w:sz w:val="22"/>
          <w:szCs w:val="22"/>
        </w:rPr>
        <w:t xml:space="preserve"> of andere beschikbare kanalen</w:t>
      </w:r>
      <w:r w:rsidRPr="00407B29">
        <w:rPr>
          <w:rFonts w:asciiTheme="minorHAnsi" w:hAnsiTheme="minorHAnsi"/>
          <w:bCs/>
          <w:sz w:val="22"/>
          <w:szCs w:val="22"/>
        </w:rPr>
        <w:t xml:space="preserve"> wordt de gemeente over de opbrengsten en bestedingen geïnformeerd. Jaarlijks wordt een jaarrekening opgesteld en ter goedkeuring voorgelegd aan de diaconie. De jaarrekening is voor ieder gemeentelid vrij opvraagbaar.</w:t>
      </w:r>
    </w:p>
    <w:p w14:paraId="37A0CD68" w14:textId="2EF4D571" w:rsidR="00A40A45" w:rsidRDefault="00A40A45" w:rsidP="003C576A">
      <w:pPr>
        <w:autoSpaceDE w:val="0"/>
        <w:autoSpaceDN w:val="0"/>
        <w:adjustRightInd w:val="0"/>
        <w:jc w:val="both"/>
        <w:rPr>
          <w:rFonts w:asciiTheme="minorHAnsi" w:hAnsiTheme="minorHAnsi"/>
          <w:bCs/>
          <w:sz w:val="22"/>
          <w:szCs w:val="22"/>
        </w:rPr>
      </w:pPr>
    </w:p>
    <w:p w14:paraId="6478BF88" w14:textId="77777777" w:rsidR="00A40A45" w:rsidRDefault="00A40A45" w:rsidP="00A40A45">
      <w:pPr>
        <w:pBdr>
          <w:bottom w:val="single" w:sz="4" w:space="1" w:color="auto"/>
        </w:pBdr>
        <w:autoSpaceDE w:val="0"/>
        <w:autoSpaceDN w:val="0"/>
        <w:adjustRightInd w:val="0"/>
        <w:jc w:val="both"/>
        <w:rPr>
          <w:rFonts w:asciiTheme="minorHAnsi" w:hAnsiTheme="minorHAnsi"/>
          <w:bCs/>
          <w:sz w:val="22"/>
          <w:szCs w:val="22"/>
        </w:rPr>
      </w:pPr>
    </w:p>
    <w:p w14:paraId="6FFA8EB1" w14:textId="77777777" w:rsidR="00A40A45" w:rsidRDefault="00A40A45" w:rsidP="00A40A45">
      <w:pPr>
        <w:pBdr>
          <w:bottom w:val="single" w:sz="4" w:space="1" w:color="auto"/>
        </w:pBdr>
        <w:autoSpaceDE w:val="0"/>
        <w:autoSpaceDN w:val="0"/>
        <w:adjustRightInd w:val="0"/>
        <w:jc w:val="both"/>
        <w:rPr>
          <w:rFonts w:asciiTheme="minorHAnsi" w:hAnsiTheme="minorHAnsi"/>
          <w:bCs/>
          <w:sz w:val="22"/>
          <w:szCs w:val="22"/>
        </w:rPr>
      </w:pPr>
    </w:p>
    <w:p w14:paraId="01AD0E8C" w14:textId="0758AD3C" w:rsidR="00A40A45" w:rsidRPr="00A40A45" w:rsidRDefault="00A40A45" w:rsidP="00A40A45">
      <w:pPr>
        <w:pBdr>
          <w:bottom w:val="single" w:sz="4" w:space="1" w:color="auto"/>
        </w:pBdr>
        <w:autoSpaceDE w:val="0"/>
        <w:autoSpaceDN w:val="0"/>
        <w:adjustRightInd w:val="0"/>
        <w:jc w:val="right"/>
        <w:rPr>
          <w:rFonts w:asciiTheme="minorHAnsi" w:hAnsiTheme="minorHAnsi"/>
          <w:b/>
          <w:sz w:val="28"/>
          <w:szCs w:val="28"/>
        </w:rPr>
      </w:pPr>
      <w:r w:rsidRPr="00A40A45">
        <w:rPr>
          <w:rFonts w:asciiTheme="minorHAnsi" w:hAnsiTheme="minorHAnsi"/>
          <w:b/>
          <w:sz w:val="28"/>
          <w:szCs w:val="28"/>
        </w:rPr>
        <w:t>BIJLAGEN</w:t>
      </w:r>
    </w:p>
    <w:p w14:paraId="0006B6C0" w14:textId="0C26459E" w:rsidR="003C576A" w:rsidRPr="00F135CB" w:rsidRDefault="00F135CB" w:rsidP="003C576A">
      <w:pPr>
        <w:autoSpaceDE w:val="0"/>
        <w:autoSpaceDN w:val="0"/>
        <w:adjustRightInd w:val="0"/>
        <w:jc w:val="both"/>
        <w:rPr>
          <w:rFonts w:asciiTheme="minorHAnsi" w:hAnsiTheme="minorHAnsi"/>
          <w:b/>
          <w:sz w:val="28"/>
          <w:szCs w:val="28"/>
        </w:rPr>
      </w:pPr>
      <w:r w:rsidRPr="00F135CB">
        <w:rPr>
          <w:rFonts w:asciiTheme="minorHAnsi" w:hAnsiTheme="minorHAnsi"/>
          <w:b/>
          <w:sz w:val="28"/>
          <w:szCs w:val="28"/>
        </w:rPr>
        <w:t>BIJLAGE 1</w:t>
      </w:r>
    </w:p>
    <w:p w14:paraId="7FB4267E" w14:textId="77777777" w:rsidR="00F135CB" w:rsidRDefault="00F135CB" w:rsidP="008329AE">
      <w:pPr>
        <w:spacing w:line="276" w:lineRule="auto"/>
        <w:rPr>
          <w:rFonts w:ascii="Calibri" w:eastAsia="Calibri" w:hAnsi="Calibri"/>
          <w:sz w:val="22"/>
          <w:szCs w:val="22"/>
          <w:lang w:eastAsia="en-US"/>
        </w:rPr>
      </w:pPr>
    </w:p>
    <w:p w14:paraId="59114BFF" w14:textId="639E2FDE" w:rsidR="008329AE" w:rsidRPr="00A40A45" w:rsidRDefault="008329AE" w:rsidP="00113153">
      <w:pPr>
        <w:spacing w:line="276" w:lineRule="auto"/>
        <w:jc w:val="both"/>
        <w:rPr>
          <w:rFonts w:ascii="Calibri" w:eastAsia="Calibri" w:hAnsi="Calibri"/>
          <w:sz w:val="22"/>
          <w:szCs w:val="22"/>
          <w:lang w:eastAsia="en-US"/>
        </w:rPr>
      </w:pPr>
      <w:r w:rsidRPr="00A40A45">
        <w:rPr>
          <w:rFonts w:ascii="Calibri" w:eastAsia="Calibri" w:hAnsi="Calibri"/>
          <w:sz w:val="22"/>
          <w:szCs w:val="22"/>
          <w:lang w:eastAsia="en-US"/>
        </w:rPr>
        <w:t>Er zijn elk jaar 4 zendingscollectes voor en door de ZWO-</w:t>
      </w:r>
      <w:proofErr w:type="spellStart"/>
      <w:r w:rsidRPr="00A40A45">
        <w:rPr>
          <w:rFonts w:ascii="Calibri" w:eastAsia="Calibri" w:hAnsi="Calibri"/>
          <w:sz w:val="22"/>
          <w:szCs w:val="22"/>
          <w:lang w:eastAsia="en-US"/>
        </w:rPr>
        <w:t>cie</w:t>
      </w:r>
      <w:proofErr w:type="spellEnd"/>
      <w:r w:rsidRPr="00A40A45">
        <w:rPr>
          <w:rFonts w:ascii="Calibri" w:eastAsia="Calibri" w:hAnsi="Calibri"/>
          <w:sz w:val="22"/>
          <w:szCs w:val="22"/>
          <w:lang w:eastAsia="en-US"/>
        </w:rPr>
        <w:t xml:space="preserve">: </w:t>
      </w:r>
    </w:p>
    <w:p w14:paraId="079D4F68" w14:textId="12F56862" w:rsidR="008329AE" w:rsidRPr="00A40A45" w:rsidRDefault="008329AE" w:rsidP="00113153">
      <w:pPr>
        <w:numPr>
          <w:ilvl w:val="0"/>
          <w:numId w:val="25"/>
        </w:numPr>
        <w:spacing w:after="200" w:line="276" w:lineRule="auto"/>
        <w:contextualSpacing/>
        <w:jc w:val="both"/>
        <w:rPr>
          <w:rFonts w:ascii="Calibri" w:eastAsia="Calibri" w:hAnsi="Calibri"/>
          <w:sz w:val="22"/>
          <w:szCs w:val="22"/>
          <w:lang w:eastAsia="en-US"/>
        </w:rPr>
      </w:pPr>
      <w:r w:rsidRPr="00A40A45">
        <w:rPr>
          <w:rFonts w:ascii="Calibri" w:eastAsia="Calibri" w:hAnsi="Calibri"/>
          <w:sz w:val="22"/>
          <w:szCs w:val="22"/>
          <w:lang w:eastAsia="en-US"/>
        </w:rPr>
        <w:t>Voorjaarszending</w:t>
      </w:r>
      <w:r w:rsidR="00113153">
        <w:rPr>
          <w:rFonts w:ascii="Calibri" w:eastAsia="Calibri" w:hAnsi="Calibri"/>
          <w:sz w:val="22"/>
          <w:szCs w:val="22"/>
          <w:lang w:eastAsia="en-US"/>
        </w:rPr>
        <w:t>:</w:t>
      </w:r>
      <w:r w:rsidR="00113153">
        <w:rPr>
          <w:rFonts w:ascii="Calibri" w:eastAsia="Calibri" w:hAnsi="Calibri"/>
          <w:sz w:val="22"/>
          <w:szCs w:val="22"/>
          <w:lang w:eastAsia="en-US"/>
        </w:rPr>
        <w:tab/>
      </w:r>
      <w:r w:rsidRPr="00A40A45">
        <w:rPr>
          <w:rFonts w:ascii="Calibri" w:eastAsia="Calibri" w:hAnsi="Calibri"/>
          <w:sz w:val="22"/>
          <w:szCs w:val="22"/>
          <w:lang w:eastAsia="en-US"/>
        </w:rPr>
        <w:t xml:space="preserve">collectedoel van </w:t>
      </w:r>
      <w:proofErr w:type="spellStart"/>
      <w:r w:rsidRPr="00A40A45">
        <w:rPr>
          <w:rFonts w:ascii="Calibri" w:eastAsia="Calibri" w:hAnsi="Calibri"/>
          <w:sz w:val="22"/>
          <w:szCs w:val="22"/>
          <w:lang w:eastAsia="en-US"/>
        </w:rPr>
        <w:t>KiA</w:t>
      </w:r>
      <w:proofErr w:type="spellEnd"/>
    </w:p>
    <w:p w14:paraId="472DF479" w14:textId="021D66F1" w:rsidR="00113153" w:rsidRPr="00A40A45" w:rsidRDefault="00113153" w:rsidP="00254F67">
      <w:pPr>
        <w:numPr>
          <w:ilvl w:val="0"/>
          <w:numId w:val="25"/>
        </w:numPr>
        <w:spacing w:line="276" w:lineRule="auto"/>
        <w:contextualSpacing/>
        <w:jc w:val="both"/>
        <w:rPr>
          <w:rFonts w:ascii="Calibri" w:eastAsia="Calibri" w:hAnsi="Calibri"/>
          <w:sz w:val="22"/>
          <w:szCs w:val="22"/>
          <w:lang w:eastAsia="en-US"/>
        </w:rPr>
      </w:pPr>
      <w:proofErr w:type="spellStart"/>
      <w:r w:rsidRPr="00A40A45">
        <w:rPr>
          <w:rFonts w:ascii="Calibri" w:eastAsia="Calibri" w:hAnsi="Calibri"/>
          <w:sz w:val="22"/>
          <w:szCs w:val="22"/>
          <w:lang w:eastAsia="en-US"/>
        </w:rPr>
        <w:t>Najaarszending</w:t>
      </w:r>
      <w:proofErr w:type="spellEnd"/>
      <w:r>
        <w:rPr>
          <w:rFonts w:ascii="Calibri" w:eastAsia="Calibri" w:hAnsi="Calibri"/>
          <w:sz w:val="22"/>
          <w:szCs w:val="22"/>
          <w:lang w:eastAsia="en-US"/>
        </w:rPr>
        <w:t>:</w:t>
      </w:r>
      <w:r>
        <w:rPr>
          <w:rFonts w:ascii="Calibri" w:eastAsia="Calibri" w:hAnsi="Calibri"/>
          <w:sz w:val="22"/>
          <w:szCs w:val="22"/>
          <w:lang w:eastAsia="en-US"/>
        </w:rPr>
        <w:tab/>
      </w:r>
      <w:r w:rsidRPr="00A40A45">
        <w:rPr>
          <w:rFonts w:ascii="Calibri" w:eastAsia="Calibri" w:hAnsi="Calibri"/>
          <w:sz w:val="22"/>
          <w:szCs w:val="22"/>
          <w:lang w:eastAsia="en-US"/>
        </w:rPr>
        <w:t xml:space="preserve">organiseert ZWO, 3 doelen, met </w:t>
      </w:r>
      <w:r w:rsidR="003B574B">
        <w:rPr>
          <w:rFonts w:ascii="Calibri" w:eastAsia="Calibri" w:hAnsi="Calibri"/>
          <w:sz w:val="22"/>
          <w:szCs w:val="22"/>
          <w:lang w:eastAsia="en-US"/>
        </w:rPr>
        <w:t>brief</w:t>
      </w:r>
      <w:r w:rsidRPr="00A40A45">
        <w:rPr>
          <w:rFonts w:ascii="Calibri" w:eastAsia="Calibri" w:hAnsi="Calibri"/>
          <w:sz w:val="22"/>
          <w:szCs w:val="22"/>
          <w:lang w:eastAsia="en-US"/>
        </w:rPr>
        <w:t xml:space="preserve"> aan alle gemeenteleden</w:t>
      </w:r>
    </w:p>
    <w:p w14:paraId="38FBED1F" w14:textId="364B2349" w:rsidR="008329AE" w:rsidRPr="00A40A45" w:rsidRDefault="008329AE" w:rsidP="00254F67">
      <w:pPr>
        <w:numPr>
          <w:ilvl w:val="0"/>
          <w:numId w:val="25"/>
        </w:numPr>
        <w:spacing w:line="276" w:lineRule="auto"/>
        <w:contextualSpacing/>
        <w:jc w:val="both"/>
        <w:rPr>
          <w:rFonts w:ascii="Calibri" w:eastAsia="Calibri" w:hAnsi="Calibri"/>
          <w:sz w:val="22"/>
          <w:szCs w:val="22"/>
          <w:lang w:eastAsia="en-US"/>
        </w:rPr>
      </w:pPr>
      <w:r w:rsidRPr="00A40A45">
        <w:rPr>
          <w:rFonts w:ascii="Calibri" w:eastAsia="Calibri" w:hAnsi="Calibri"/>
          <w:sz w:val="22"/>
          <w:szCs w:val="22"/>
          <w:lang w:eastAsia="en-US"/>
        </w:rPr>
        <w:t>Pinksterzending</w:t>
      </w:r>
      <w:r w:rsidR="00113153">
        <w:rPr>
          <w:rFonts w:ascii="Calibri" w:eastAsia="Calibri" w:hAnsi="Calibri"/>
          <w:sz w:val="22"/>
          <w:szCs w:val="22"/>
          <w:lang w:eastAsia="en-US"/>
        </w:rPr>
        <w:t>:</w:t>
      </w:r>
      <w:r w:rsidR="00113153">
        <w:rPr>
          <w:rFonts w:ascii="Calibri" w:eastAsia="Calibri" w:hAnsi="Calibri"/>
          <w:sz w:val="22"/>
          <w:szCs w:val="22"/>
          <w:lang w:eastAsia="en-US"/>
        </w:rPr>
        <w:tab/>
      </w:r>
      <w:r w:rsidRPr="00A40A45">
        <w:rPr>
          <w:rFonts w:ascii="Calibri" w:eastAsia="Calibri" w:hAnsi="Calibri"/>
          <w:sz w:val="22"/>
          <w:szCs w:val="22"/>
          <w:lang w:eastAsia="en-US"/>
        </w:rPr>
        <w:t xml:space="preserve">organiseert ZWO, 3 doelen, met </w:t>
      </w:r>
      <w:r w:rsidR="003B574B">
        <w:rPr>
          <w:rFonts w:ascii="Calibri" w:eastAsia="Calibri" w:hAnsi="Calibri"/>
          <w:sz w:val="22"/>
          <w:szCs w:val="22"/>
          <w:lang w:eastAsia="en-US"/>
        </w:rPr>
        <w:t>brief</w:t>
      </w:r>
      <w:r w:rsidRPr="00A40A45">
        <w:rPr>
          <w:rFonts w:ascii="Calibri" w:eastAsia="Calibri" w:hAnsi="Calibri"/>
          <w:sz w:val="22"/>
          <w:szCs w:val="22"/>
          <w:lang w:eastAsia="en-US"/>
        </w:rPr>
        <w:t xml:space="preserve"> aan alle</w:t>
      </w:r>
      <w:r w:rsidR="00113153">
        <w:rPr>
          <w:rFonts w:ascii="Calibri" w:eastAsia="Calibri" w:hAnsi="Calibri"/>
          <w:sz w:val="22"/>
          <w:szCs w:val="22"/>
          <w:lang w:eastAsia="en-US"/>
        </w:rPr>
        <w:t xml:space="preserve"> </w:t>
      </w:r>
      <w:r w:rsidRPr="00A40A45">
        <w:rPr>
          <w:rFonts w:ascii="Calibri" w:eastAsia="Calibri" w:hAnsi="Calibri"/>
          <w:sz w:val="22"/>
          <w:szCs w:val="22"/>
          <w:lang w:eastAsia="en-US"/>
        </w:rPr>
        <w:t>gemeenteleden</w:t>
      </w:r>
    </w:p>
    <w:p w14:paraId="6EDC108D" w14:textId="77777777" w:rsidR="009E0BCB" w:rsidRDefault="008329AE" w:rsidP="009E0BCB">
      <w:pPr>
        <w:pStyle w:val="Lijstalinea"/>
        <w:numPr>
          <w:ilvl w:val="0"/>
          <w:numId w:val="25"/>
        </w:numPr>
        <w:spacing w:line="276" w:lineRule="auto"/>
        <w:jc w:val="both"/>
        <w:rPr>
          <w:rFonts w:ascii="Calibri" w:eastAsia="Calibri" w:hAnsi="Calibri"/>
          <w:sz w:val="22"/>
          <w:szCs w:val="22"/>
          <w:lang w:eastAsia="en-US"/>
        </w:rPr>
      </w:pPr>
      <w:r w:rsidRPr="00254F67">
        <w:rPr>
          <w:rFonts w:ascii="Calibri" w:eastAsia="Calibri" w:hAnsi="Calibri"/>
          <w:sz w:val="22"/>
          <w:szCs w:val="22"/>
          <w:lang w:eastAsia="en-US"/>
        </w:rPr>
        <w:t>Zendingsbussen</w:t>
      </w:r>
      <w:r w:rsidR="00113153" w:rsidRPr="00254F67">
        <w:rPr>
          <w:rFonts w:ascii="Calibri" w:eastAsia="Calibri" w:hAnsi="Calibri"/>
          <w:sz w:val="22"/>
          <w:szCs w:val="22"/>
          <w:lang w:eastAsia="en-US"/>
        </w:rPr>
        <w:t>:</w:t>
      </w:r>
      <w:r w:rsidR="00254F67" w:rsidRPr="00254F67">
        <w:rPr>
          <w:rFonts w:ascii="Calibri" w:eastAsia="Calibri" w:hAnsi="Calibri"/>
          <w:sz w:val="22"/>
          <w:szCs w:val="22"/>
          <w:lang w:eastAsia="en-US"/>
        </w:rPr>
        <w:t xml:space="preserve"> </w:t>
      </w:r>
      <w:r w:rsidR="00254F67" w:rsidRPr="00254F67">
        <w:rPr>
          <w:rFonts w:ascii="Calibri" w:eastAsia="Calibri" w:hAnsi="Calibri"/>
          <w:sz w:val="22"/>
          <w:szCs w:val="22"/>
          <w:lang w:eastAsia="en-US"/>
        </w:rPr>
        <w:tab/>
        <w:t>géén uitgangscollecte, er wordt wel extra aandacht gevraagd voor de</w:t>
      </w:r>
      <w:r w:rsidR="009E0BCB">
        <w:rPr>
          <w:rFonts w:ascii="Calibri" w:eastAsia="Calibri" w:hAnsi="Calibri"/>
          <w:sz w:val="22"/>
          <w:szCs w:val="22"/>
          <w:lang w:eastAsia="en-US"/>
        </w:rPr>
        <w:t xml:space="preserve"> </w:t>
      </w:r>
    </w:p>
    <w:p w14:paraId="5A7B24CF" w14:textId="5913FCF4" w:rsidR="00254F67" w:rsidRPr="009E0BCB" w:rsidRDefault="00254F67" w:rsidP="009E0BCB">
      <w:pPr>
        <w:pStyle w:val="Lijstalinea"/>
        <w:spacing w:line="276" w:lineRule="auto"/>
        <w:ind w:left="1776" w:firstLine="348"/>
        <w:jc w:val="both"/>
        <w:rPr>
          <w:rFonts w:ascii="Calibri" w:eastAsia="Calibri" w:hAnsi="Calibri"/>
          <w:sz w:val="22"/>
          <w:szCs w:val="22"/>
          <w:lang w:eastAsia="en-US"/>
        </w:rPr>
      </w:pPr>
      <w:r w:rsidRPr="009E0BCB">
        <w:rPr>
          <w:rFonts w:ascii="Calibri" w:eastAsia="Calibri" w:hAnsi="Calibri"/>
          <w:sz w:val="22"/>
          <w:szCs w:val="22"/>
          <w:lang w:eastAsia="en-US"/>
        </w:rPr>
        <w:t>zendingsbussen, opbrengst voor zendingsproject van de ZWO</w:t>
      </w:r>
    </w:p>
    <w:p w14:paraId="385B6FEE" w14:textId="49D99046" w:rsidR="008329AE" w:rsidRPr="00357DA0" w:rsidRDefault="00DF5C0C" w:rsidP="00254F67">
      <w:pPr>
        <w:numPr>
          <w:ilvl w:val="0"/>
          <w:numId w:val="25"/>
        </w:numPr>
        <w:spacing w:line="276" w:lineRule="auto"/>
        <w:contextualSpacing/>
        <w:jc w:val="both"/>
        <w:rPr>
          <w:rFonts w:ascii="Calibri" w:eastAsia="Calibri" w:hAnsi="Calibri"/>
          <w:sz w:val="22"/>
          <w:szCs w:val="22"/>
          <w:lang w:eastAsia="en-US"/>
        </w:rPr>
      </w:pPr>
      <w:r w:rsidRPr="00357DA0">
        <w:rPr>
          <w:rFonts w:ascii="Calibri" w:eastAsia="Calibri" w:hAnsi="Calibri"/>
          <w:sz w:val="22"/>
          <w:szCs w:val="22"/>
          <w:lang w:eastAsia="en-US"/>
        </w:rPr>
        <w:t xml:space="preserve">Deze zendingscollectes worden bij de uitgang gehouden. </w:t>
      </w:r>
      <w:r w:rsidR="008F208D" w:rsidRPr="00357DA0">
        <w:rPr>
          <w:rFonts w:ascii="Calibri" w:eastAsia="Calibri" w:hAnsi="Calibri"/>
          <w:sz w:val="22"/>
          <w:szCs w:val="22"/>
          <w:lang w:eastAsia="en-US"/>
        </w:rPr>
        <w:t>Een diaken verzorgt dit.</w:t>
      </w:r>
    </w:p>
    <w:p w14:paraId="3BDDE751" w14:textId="77777777" w:rsidR="00254F67" w:rsidRPr="00254F67" w:rsidRDefault="00254F67" w:rsidP="00254F67">
      <w:pPr>
        <w:spacing w:line="276" w:lineRule="auto"/>
        <w:contextualSpacing/>
        <w:jc w:val="both"/>
        <w:rPr>
          <w:rFonts w:ascii="Calibri" w:eastAsia="Calibri" w:hAnsi="Calibri"/>
          <w:sz w:val="22"/>
          <w:szCs w:val="22"/>
          <w:lang w:eastAsia="en-US"/>
        </w:rPr>
      </w:pPr>
    </w:p>
    <w:p w14:paraId="2860F35C" w14:textId="77777777" w:rsidR="00254F67" w:rsidRPr="00254F67" w:rsidRDefault="00254F67" w:rsidP="00254F67">
      <w:pPr>
        <w:spacing w:line="276" w:lineRule="auto"/>
        <w:jc w:val="both"/>
        <w:rPr>
          <w:rFonts w:ascii="Calibri" w:eastAsia="Calibri" w:hAnsi="Calibri"/>
          <w:sz w:val="22"/>
          <w:szCs w:val="22"/>
          <w:u w:val="single"/>
          <w:lang w:eastAsia="en-US"/>
        </w:rPr>
      </w:pPr>
      <w:r w:rsidRPr="00254F67">
        <w:rPr>
          <w:rFonts w:ascii="Calibri" w:eastAsia="Calibri" w:hAnsi="Calibri"/>
          <w:sz w:val="22"/>
          <w:szCs w:val="22"/>
          <w:u w:val="single"/>
          <w:lang w:eastAsia="en-US"/>
        </w:rPr>
        <w:t>Verdeling zendingscollectes</w:t>
      </w:r>
    </w:p>
    <w:p w14:paraId="7DD7E16A" w14:textId="50B04D5E" w:rsidR="00A40A45" w:rsidRPr="00A40A45" w:rsidRDefault="00254F67" w:rsidP="00113153">
      <w:pPr>
        <w:spacing w:line="276" w:lineRule="auto"/>
        <w:jc w:val="both"/>
        <w:rPr>
          <w:rFonts w:ascii="Calibri" w:eastAsia="Calibri" w:hAnsi="Calibri"/>
          <w:sz w:val="22"/>
          <w:szCs w:val="22"/>
          <w:lang w:eastAsia="en-US"/>
        </w:rPr>
      </w:pPr>
      <w:r>
        <w:rPr>
          <w:rFonts w:ascii="Calibri" w:eastAsia="Calibri" w:hAnsi="Calibri"/>
          <w:sz w:val="22"/>
          <w:szCs w:val="22"/>
          <w:lang w:eastAsia="en-US"/>
        </w:rPr>
        <w:t xml:space="preserve">Deze verdeling betreft de </w:t>
      </w:r>
      <w:proofErr w:type="spellStart"/>
      <w:r w:rsidR="00A40A45" w:rsidRPr="00A40A45">
        <w:rPr>
          <w:rFonts w:ascii="Calibri" w:eastAsia="Calibri" w:hAnsi="Calibri"/>
          <w:sz w:val="22"/>
          <w:szCs w:val="22"/>
          <w:u w:val="single"/>
          <w:lang w:eastAsia="en-US"/>
        </w:rPr>
        <w:t>Pinksterzending</w:t>
      </w:r>
      <w:r w:rsidR="00A40A45" w:rsidRPr="00A40A45">
        <w:rPr>
          <w:rFonts w:ascii="Calibri" w:eastAsia="Calibri" w:hAnsi="Calibri"/>
          <w:sz w:val="22"/>
          <w:szCs w:val="22"/>
          <w:lang w:eastAsia="en-US"/>
        </w:rPr>
        <w:t>s</w:t>
      </w:r>
      <w:proofErr w:type="spellEnd"/>
      <w:r w:rsidR="000A39FB">
        <w:rPr>
          <w:rFonts w:ascii="Calibri" w:eastAsia="Calibri" w:hAnsi="Calibri"/>
          <w:sz w:val="22"/>
          <w:szCs w:val="22"/>
          <w:lang w:eastAsia="en-US"/>
        </w:rPr>
        <w:t>-</w:t>
      </w:r>
      <w:r w:rsidR="00A40A45" w:rsidRPr="00A40A45">
        <w:rPr>
          <w:rFonts w:ascii="Calibri" w:eastAsia="Calibri" w:hAnsi="Calibri"/>
          <w:sz w:val="22"/>
          <w:szCs w:val="22"/>
          <w:lang w:eastAsia="en-US"/>
        </w:rPr>
        <w:t xml:space="preserve"> en de </w:t>
      </w:r>
      <w:proofErr w:type="spellStart"/>
      <w:r w:rsidR="00A40A45" w:rsidRPr="00A40A45">
        <w:rPr>
          <w:rFonts w:ascii="Calibri" w:eastAsia="Calibri" w:hAnsi="Calibri"/>
          <w:sz w:val="22"/>
          <w:szCs w:val="22"/>
          <w:u w:val="single"/>
          <w:lang w:eastAsia="en-US"/>
        </w:rPr>
        <w:t>Najaarszending</w:t>
      </w:r>
      <w:r w:rsidR="00A40A45" w:rsidRPr="00A40A45">
        <w:rPr>
          <w:rFonts w:ascii="Calibri" w:eastAsia="Calibri" w:hAnsi="Calibri"/>
          <w:sz w:val="22"/>
          <w:szCs w:val="22"/>
          <w:lang w:eastAsia="en-US"/>
        </w:rPr>
        <w:t>scollecte</w:t>
      </w:r>
      <w:proofErr w:type="spellEnd"/>
      <w:r w:rsidR="00A40A45" w:rsidRPr="00A40A45">
        <w:rPr>
          <w:rFonts w:ascii="Calibri" w:eastAsia="Calibri" w:hAnsi="Calibri"/>
          <w:sz w:val="22"/>
          <w:szCs w:val="22"/>
          <w:lang w:eastAsia="en-US"/>
        </w:rPr>
        <w:t xml:space="preserve">. </w:t>
      </w:r>
    </w:p>
    <w:p w14:paraId="2EA8AB5B" w14:textId="77777777" w:rsidR="00C56E24" w:rsidRPr="00A40A45" w:rsidRDefault="00C56E24" w:rsidP="00113153">
      <w:pPr>
        <w:spacing w:line="276" w:lineRule="auto"/>
        <w:jc w:val="both"/>
        <w:rPr>
          <w:rFonts w:ascii="Calibri" w:eastAsia="Calibri" w:hAnsi="Calibri"/>
          <w:sz w:val="22"/>
          <w:szCs w:val="22"/>
          <w:lang w:eastAsia="en-US"/>
        </w:rPr>
      </w:pPr>
    </w:p>
    <w:p w14:paraId="4C02C3F9" w14:textId="71AF7A83" w:rsidR="00A40A45" w:rsidRPr="00C56E24" w:rsidRDefault="00A40A45" w:rsidP="00C56E24">
      <w:pPr>
        <w:spacing w:line="276" w:lineRule="auto"/>
        <w:jc w:val="both"/>
        <w:rPr>
          <w:rFonts w:ascii="Calibri" w:eastAsia="Calibri" w:hAnsi="Calibri"/>
          <w:sz w:val="22"/>
          <w:szCs w:val="22"/>
          <w:lang w:eastAsia="en-US"/>
        </w:rPr>
      </w:pPr>
      <w:r w:rsidRPr="00C56E24">
        <w:rPr>
          <w:rFonts w:ascii="Calibri" w:eastAsia="Calibri" w:hAnsi="Calibri"/>
          <w:sz w:val="22"/>
          <w:szCs w:val="22"/>
          <w:lang w:eastAsia="en-US"/>
        </w:rPr>
        <w:t xml:space="preserve">De </w:t>
      </w:r>
      <w:r w:rsidRPr="00C56E24">
        <w:rPr>
          <w:rFonts w:ascii="Calibri" w:eastAsia="Calibri" w:hAnsi="Calibri"/>
          <w:b/>
          <w:sz w:val="22"/>
          <w:szCs w:val="22"/>
          <w:lang w:eastAsia="en-US"/>
        </w:rPr>
        <w:t>totale</w:t>
      </w:r>
      <w:r w:rsidRPr="00C56E24">
        <w:rPr>
          <w:rFonts w:ascii="Calibri" w:eastAsia="Calibri" w:hAnsi="Calibri"/>
          <w:sz w:val="22"/>
          <w:szCs w:val="22"/>
          <w:lang w:eastAsia="en-US"/>
        </w:rPr>
        <w:t xml:space="preserve"> opbrengst (deurcollectes + stortingen via ZWO) van deze collectes wordt in drieën gedeeld! De ZWO </w:t>
      </w:r>
      <w:r w:rsidR="00C56E24">
        <w:rPr>
          <w:rFonts w:ascii="Calibri" w:eastAsia="Calibri" w:hAnsi="Calibri"/>
          <w:sz w:val="22"/>
          <w:szCs w:val="22"/>
          <w:lang w:eastAsia="en-US"/>
        </w:rPr>
        <w:t xml:space="preserve">stort het geld; </w:t>
      </w:r>
      <w:r w:rsidR="000F2103" w:rsidRPr="00C56E24">
        <w:rPr>
          <w:rFonts w:ascii="Calibri" w:eastAsia="Calibri" w:hAnsi="Calibri"/>
          <w:sz w:val="22"/>
          <w:szCs w:val="22"/>
          <w:lang w:eastAsia="en-US"/>
        </w:rPr>
        <w:t>de penningmeester van de diaconie</w:t>
      </w:r>
      <w:r w:rsidRPr="00C56E24">
        <w:rPr>
          <w:rFonts w:ascii="Calibri" w:eastAsia="Calibri" w:hAnsi="Calibri"/>
          <w:sz w:val="22"/>
          <w:szCs w:val="22"/>
          <w:lang w:eastAsia="en-US"/>
        </w:rPr>
        <w:t xml:space="preserve"> zorgt</w:t>
      </w:r>
      <w:r w:rsidR="000F2103" w:rsidRPr="00C56E24">
        <w:rPr>
          <w:rFonts w:ascii="Calibri" w:eastAsia="Calibri" w:hAnsi="Calibri"/>
          <w:sz w:val="22"/>
          <w:szCs w:val="22"/>
          <w:lang w:eastAsia="en-US"/>
        </w:rPr>
        <w:t xml:space="preserve"> ervoor</w:t>
      </w:r>
      <w:r w:rsidRPr="00C56E24">
        <w:rPr>
          <w:rFonts w:ascii="Calibri" w:eastAsia="Calibri" w:hAnsi="Calibri"/>
          <w:sz w:val="22"/>
          <w:szCs w:val="22"/>
          <w:lang w:eastAsia="en-US"/>
        </w:rPr>
        <w:t xml:space="preserve"> dat de kerkcollectes z.s.m. bij de ZWO terecht komen.</w:t>
      </w:r>
      <w:r w:rsidR="000F2103" w:rsidRPr="00C56E24">
        <w:rPr>
          <w:rFonts w:ascii="Calibri" w:eastAsia="Calibri" w:hAnsi="Calibri"/>
          <w:sz w:val="22"/>
          <w:szCs w:val="22"/>
          <w:lang w:eastAsia="en-US"/>
        </w:rPr>
        <w:t xml:space="preserve"> De ZWO verdeel</w:t>
      </w:r>
      <w:r w:rsidR="009E0BCB" w:rsidRPr="00C56E24">
        <w:rPr>
          <w:rFonts w:ascii="Calibri" w:eastAsia="Calibri" w:hAnsi="Calibri"/>
          <w:sz w:val="22"/>
          <w:szCs w:val="22"/>
          <w:lang w:eastAsia="en-US"/>
        </w:rPr>
        <w:t xml:space="preserve">t het geld </w:t>
      </w:r>
      <w:r w:rsidR="00C56E24">
        <w:rPr>
          <w:rFonts w:ascii="Calibri" w:eastAsia="Calibri" w:hAnsi="Calibri"/>
          <w:sz w:val="22"/>
          <w:szCs w:val="22"/>
          <w:lang w:eastAsia="en-US"/>
        </w:rPr>
        <w:t>volgens</w:t>
      </w:r>
      <w:r w:rsidR="009E0BCB" w:rsidRPr="00C56E24">
        <w:rPr>
          <w:rFonts w:ascii="Calibri" w:eastAsia="Calibri" w:hAnsi="Calibri"/>
          <w:sz w:val="22"/>
          <w:szCs w:val="22"/>
          <w:lang w:eastAsia="en-US"/>
        </w:rPr>
        <w:t xml:space="preserve"> de volgende sleutel:</w:t>
      </w:r>
    </w:p>
    <w:p w14:paraId="2124F28A" w14:textId="77777777" w:rsidR="00A40A45" w:rsidRPr="00A40A45" w:rsidRDefault="00A40A45" w:rsidP="00113153">
      <w:pPr>
        <w:numPr>
          <w:ilvl w:val="0"/>
          <w:numId w:val="24"/>
        </w:numPr>
        <w:spacing w:after="200" w:line="276" w:lineRule="auto"/>
        <w:contextualSpacing/>
        <w:jc w:val="both"/>
        <w:rPr>
          <w:rFonts w:ascii="Calibri" w:eastAsia="Calibri" w:hAnsi="Calibri"/>
          <w:sz w:val="22"/>
          <w:szCs w:val="22"/>
          <w:lang w:eastAsia="en-US"/>
        </w:rPr>
      </w:pPr>
      <w:r w:rsidRPr="00A40A45">
        <w:rPr>
          <w:rFonts w:ascii="Calibri" w:eastAsia="Calibri" w:hAnsi="Calibri"/>
          <w:sz w:val="22"/>
          <w:szCs w:val="22"/>
          <w:lang w:eastAsia="en-US"/>
        </w:rPr>
        <w:t xml:space="preserve">1/3 (project van de) </w:t>
      </w:r>
      <w:r w:rsidRPr="00A40A45">
        <w:rPr>
          <w:rFonts w:ascii="Calibri" w:eastAsia="Calibri" w:hAnsi="Calibri"/>
          <w:b/>
          <w:sz w:val="22"/>
          <w:szCs w:val="22"/>
          <w:lang w:eastAsia="en-US"/>
        </w:rPr>
        <w:t>IZB</w:t>
      </w:r>
    </w:p>
    <w:p w14:paraId="21794BC3" w14:textId="77777777" w:rsidR="00A40A45" w:rsidRPr="00A40A45" w:rsidRDefault="00A40A45" w:rsidP="00C56E24">
      <w:pPr>
        <w:numPr>
          <w:ilvl w:val="0"/>
          <w:numId w:val="24"/>
        </w:numPr>
        <w:spacing w:after="200" w:line="276" w:lineRule="auto"/>
        <w:contextualSpacing/>
        <w:jc w:val="both"/>
        <w:rPr>
          <w:rFonts w:ascii="Calibri" w:eastAsia="Calibri" w:hAnsi="Calibri"/>
          <w:sz w:val="22"/>
          <w:szCs w:val="22"/>
          <w:lang w:eastAsia="en-US"/>
        </w:rPr>
      </w:pPr>
      <w:r w:rsidRPr="00A40A45">
        <w:rPr>
          <w:rFonts w:ascii="Calibri" w:eastAsia="Calibri" w:hAnsi="Calibri"/>
          <w:sz w:val="22"/>
          <w:szCs w:val="22"/>
          <w:lang w:eastAsia="en-US"/>
        </w:rPr>
        <w:t xml:space="preserve">1/3 (project van de) Luisterend Dienen (GZB), dit is tegenwoordig </w:t>
      </w:r>
      <w:r w:rsidRPr="00A40A45">
        <w:rPr>
          <w:rFonts w:ascii="Calibri" w:eastAsia="Calibri" w:hAnsi="Calibri"/>
          <w:b/>
          <w:sz w:val="22"/>
          <w:szCs w:val="22"/>
          <w:lang w:eastAsia="en-US"/>
        </w:rPr>
        <w:t>Project 10 27</w:t>
      </w:r>
    </w:p>
    <w:p w14:paraId="455C3116" w14:textId="02BAD8BF" w:rsidR="00A40A45" w:rsidRPr="00357DA0" w:rsidRDefault="00A40A45" w:rsidP="00113153">
      <w:pPr>
        <w:numPr>
          <w:ilvl w:val="0"/>
          <w:numId w:val="24"/>
        </w:numPr>
        <w:spacing w:after="200" w:line="276" w:lineRule="auto"/>
        <w:contextualSpacing/>
        <w:jc w:val="both"/>
        <w:rPr>
          <w:rFonts w:ascii="Calibri" w:eastAsia="Calibri" w:hAnsi="Calibri"/>
          <w:sz w:val="22"/>
          <w:szCs w:val="22"/>
          <w:lang w:eastAsia="en-US"/>
        </w:rPr>
      </w:pPr>
      <w:r w:rsidRPr="00357DA0">
        <w:rPr>
          <w:rFonts w:ascii="Calibri" w:eastAsia="Calibri" w:hAnsi="Calibri"/>
          <w:sz w:val="22"/>
          <w:szCs w:val="22"/>
          <w:lang w:eastAsia="en-US"/>
        </w:rPr>
        <w:t>1/3 Een door de ZWO-</w:t>
      </w:r>
      <w:proofErr w:type="spellStart"/>
      <w:r w:rsidRPr="00357DA0">
        <w:rPr>
          <w:rFonts w:ascii="Calibri" w:eastAsia="Calibri" w:hAnsi="Calibri"/>
          <w:sz w:val="22"/>
          <w:szCs w:val="22"/>
          <w:lang w:eastAsia="en-US"/>
        </w:rPr>
        <w:t>cie</w:t>
      </w:r>
      <w:proofErr w:type="spellEnd"/>
      <w:r w:rsidRPr="00357DA0">
        <w:rPr>
          <w:rFonts w:ascii="Calibri" w:eastAsia="Calibri" w:hAnsi="Calibri"/>
          <w:sz w:val="22"/>
          <w:szCs w:val="22"/>
          <w:lang w:eastAsia="en-US"/>
        </w:rPr>
        <w:t xml:space="preserve"> gekozen </w:t>
      </w:r>
      <w:r w:rsidR="00364A3A" w:rsidRPr="00357DA0">
        <w:rPr>
          <w:rFonts w:ascii="Calibri" w:eastAsia="Calibri" w:hAnsi="Calibri"/>
          <w:sz w:val="22"/>
          <w:szCs w:val="22"/>
          <w:lang w:eastAsia="en-US"/>
        </w:rPr>
        <w:t>gemeenteproject</w:t>
      </w:r>
      <w:r w:rsidRPr="00357DA0">
        <w:rPr>
          <w:rFonts w:ascii="Calibri" w:eastAsia="Calibri" w:hAnsi="Calibri"/>
          <w:sz w:val="22"/>
          <w:szCs w:val="22"/>
          <w:lang w:eastAsia="en-US"/>
        </w:rPr>
        <w:t xml:space="preserve"> (wisselt elk jaar of om de 2 jaar): </w:t>
      </w:r>
    </w:p>
    <w:p w14:paraId="7CD3EA23" w14:textId="77777777" w:rsidR="00A40A45" w:rsidRPr="00A40A45" w:rsidRDefault="00A40A45" w:rsidP="00C56E24">
      <w:pPr>
        <w:numPr>
          <w:ilvl w:val="1"/>
          <w:numId w:val="24"/>
        </w:numPr>
        <w:spacing w:after="200" w:line="276" w:lineRule="auto"/>
        <w:ind w:left="720"/>
        <w:contextualSpacing/>
        <w:jc w:val="both"/>
        <w:rPr>
          <w:rFonts w:ascii="Calibri" w:eastAsia="Calibri" w:hAnsi="Calibri"/>
          <w:sz w:val="22"/>
          <w:szCs w:val="22"/>
          <w:lang w:eastAsia="en-US"/>
        </w:rPr>
      </w:pPr>
      <w:r w:rsidRPr="00A40A45">
        <w:rPr>
          <w:rFonts w:ascii="Calibri" w:eastAsia="Calibri" w:hAnsi="Calibri"/>
          <w:sz w:val="22"/>
          <w:szCs w:val="22"/>
          <w:lang w:eastAsia="en-US"/>
        </w:rPr>
        <w:t xml:space="preserve">In 2014 was dit het Bus Project van Pro </w:t>
      </w:r>
      <w:proofErr w:type="spellStart"/>
      <w:r w:rsidRPr="00A40A45">
        <w:rPr>
          <w:rFonts w:ascii="Calibri" w:eastAsia="Calibri" w:hAnsi="Calibri"/>
          <w:sz w:val="22"/>
          <w:szCs w:val="22"/>
          <w:lang w:eastAsia="en-US"/>
        </w:rPr>
        <w:t>for</w:t>
      </w:r>
      <w:proofErr w:type="spellEnd"/>
      <w:r w:rsidRPr="00A40A45">
        <w:rPr>
          <w:rFonts w:ascii="Calibri" w:eastAsia="Calibri" w:hAnsi="Calibri"/>
          <w:sz w:val="22"/>
          <w:szCs w:val="22"/>
          <w:lang w:eastAsia="en-US"/>
        </w:rPr>
        <w:t xml:space="preserve"> </w:t>
      </w:r>
      <w:proofErr w:type="spellStart"/>
      <w:r w:rsidRPr="00A40A45">
        <w:rPr>
          <w:rFonts w:ascii="Calibri" w:eastAsia="Calibri" w:hAnsi="Calibri"/>
          <w:sz w:val="22"/>
          <w:szCs w:val="22"/>
          <w:lang w:eastAsia="en-US"/>
        </w:rPr>
        <w:t>Kids</w:t>
      </w:r>
      <w:proofErr w:type="spellEnd"/>
      <w:r w:rsidRPr="00A40A45">
        <w:rPr>
          <w:rFonts w:ascii="Calibri" w:eastAsia="Calibri" w:hAnsi="Calibri"/>
          <w:sz w:val="22"/>
          <w:szCs w:val="22"/>
          <w:lang w:eastAsia="en-US"/>
        </w:rPr>
        <w:t>;</w:t>
      </w:r>
    </w:p>
    <w:p w14:paraId="68CA360D" w14:textId="77777777" w:rsidR="00A40A45" w:rsidRPr="00A40A45" w:rsidRDefault="00A40A45" w:rsidP="00C56E24">
      <w:pPr>
        <w:numPr>
          <w:ilvl w:val="1"/>
          <w:numId w:val="24"/>
        </w:numPr>
        <w:spacing w:after="200" w:line="276" w:lineRule="auto"/>
        <w:ind w:left="720"/>
        <w:contextualSpacing/>
        <w:jc w:val="both"/>
        <w:rPr>
          <w:rFonts w:ascii="Calibri" w:eastAsia="Calibri" w:hAnsi="Calibri"/>
          <w:sz w:val="22"/>
          <w:szCs w:val="22"/>
          <w:lang w:eastAsia="en-US"/>
        </w:rPr>
      </w:pPr>
      <w:r w:rsidRPr="00A40A45">
        <w:rPr>
          <w:rFonts w:ascii="Calibri" w:eastAsia="Calibri" w:hAnsi="Calibri"/>
          <w:sz w:val="22"/>
          <w:szCs w:val="22"/>
          <w:lang w:eastAsia="en-US"/>
        </w:rPr>
        <w:t xml:space="preserve">In 2015 Open </w:t>
      </w:r>
      <w:proofErr w:type="spellStart"/>
      <w:r w:rsidRPr="00A40A45">
        <w:rPr>
          <w:rFonts w:ascii="Calibri" w:eastAsia="Calibri" w:hAnsi="Calibri"/>
          <w:sz w:val="22"/>
          <w:szCs w:val="22"/>
          <w:lang w:eastAsia="en-US"/>
        </w:rPr>
        <w:t>Doors</w:t>
      </w:r>
      <w:proofErr w:type="spellEnd"/>
      <w:r w:rsidRPr="00A40A45">
        <w:rPr>
          <w:rFonts w:ascii="Calibri" w:eastAsia="Calibri" w:hAnsi="Calibri"/>
          <w:sz w:val="22"/>
          <w:szCs w:val="22"/>
          <w:lang w:eastAsia="en-US"/>
        </w:rPr>
        <w:t>;</w:t>
      </w:r>
    </w:p>
    <w:p w14:paraId="1C41E56E" w14:textId="77777777" w:rsidR="00C56E24" w:rsidRDefault="00A40A45" w:rsidP="00C56E24">
      <w:pPr>
        <w:numPr>
          <w:ilvl w:val="1"/>
          <w:numId w:val="24"/>
        </w:numPr>
        <w:spacing w:after="200" w:line="276" w:lineRule="auto"/>
        <w:ind w:left="720"/>
        <w:contextualSpacing/>
        <w:jc w:val="both"/>
        <w:rPr>
          <w:rFonts w:ascii="Calibri" w:eastAsia="Calibri" w:hAnsi="Calibri"/>
          <w:sz w:val="22"/>
          <w:szCs w:val="22"/>
          <w:lang w:eastAsia="en-US"/>
        </w:rPr>
      </w:pPr>
      <w:r w:rsidRPr="00A40A45">
        <w:rPr>
          <w:rFonts w:ascii="Calibri" w:eastAsia="Calibri" w:hAnsi="Calibri"/>
          <w:sz w:val="22"/>
          <w:szCs w:val="22"/>
          <w:lang w:eastAsia="en-US"/>
        </w:rPr>
        <w:t>In 2016</w:t>
      </w:r>
      <w:r w:rsidR="00C56E24">
        <w:rPr>
          <w:rFonts w:ascii="Calibri" w:eastAsia="Calibri" w:hAnsi="Calibri"/>
          <w:sz w:val="22"/>
          <w:szCs w:val="22"/>
          <w:lang w:eastAsia="en-US"/>
        </w:rPr>
        <w:t>-</w:t>
      </w:r>
      <w:r w:rsidRPr="00A40A45">
        <w:rPr>
          <w:rFonts w:ascii="Calibri" w:eastAsia="Calibri" w:hAnsi="Calibri"/>
          <w:sz w:val="22"/>
          <w:szCs w:val="22"/>
          <w:lang w:eastAsia="en-US"/>
        </w:rPr>
        <w:t>2019 het zendingsproject van Maarten en Gerdien Blom in Albanië</w:t>
      </w:r>
    </w:p>
    <w:p w14:paraId="30887BF2" w14:textId="1BE85C98" w:rsidR="00A40A45" w:rsidRPr="00A40A45" w:rsidRDefault="00A40A45" w:rsidP="00C56E24">
      <w:pPr>
        <w:spacing w:after="200" w:line="276" w:lineRule="auto"/>
        <w:ind w:left="720"/>
        <w:contextualSpacing/>
        <w:jc w:val="both"/>
        <w:rPr>
          <w:rFonts w:ascii="Calibri" w:eastAsia="Calibri" w:hAnsi="Calibri"/>
          <w:sz w:val="22"/>
          <w:szCs w:val="22"/>
          <w:lang w:eastAsia="en-US"/>
        </w:rPr>
      </w:pPr>
      <w:r w:rsidRPr="00A40A45">
        <w:rPr>
          <w:rFonts w:ascii="Calibri" w:eastAsia="Calibri" w:hAnsi="Calibri"/>
          <w:sz w:val="22"/>
          <w:szCs w:val="22"/>
          <w:lang w:eastAsia="en-US"/>
        </w:rPr>
        <w:t>(</w:t>
      </w:r>
      <w:r w:rsidR="00C56E24" w:rsidRPr="00A40A45">
        <w:rPr>
          <w:rFonts w:ascii="Calibri" w:eastAsia="Calibri" w:hAnsi="Calibri"/>
          <w:sz w:val="22"/>
          <w:szCs w:val="22"/>
          <w:lang w:eastAsia="en-US"/>
        </w:rPr>
        <w:t>Deelgenotenproject</w:t>
      </w:r>
      <w:r w:rsidRPr="00A40A45">
        <w:rPr>
          <w:rFonts w:ascii="Calibri" w:eastAsia="Calibri" w:hAnsi="Calibri"/>
          <w:sz w:val="22"/>
          <w:szCs w:val="22"/>
          <w:lang w:eastAsia="en-US"/>
        </w:rPr>
        <w:t xml:space="preserve"> GZB);</w:t>
      </w:r>
    </w:p>
    <w:p w14:paraId="7F07C9FA" w14:textId="020F9BE3" w:rsidR="00A40A45" w:rsidRPr="00A40A45" w:rsidRDefault="00A40A45" w:rsidP="00C56E24">
      <w:pPr>
        <w:numPr>
          <w:ilvl w:val="1"/>
          <w:numId w:val="24"/>
        </w:numPr>
        <w:spacing w:after="200" w:line="276" w:lineRule="auto"/>
        <w:ind w:left="720"/>
        <w:contextualSpacing/>
        <w:jc w:val="both"/>
        <w:rPr>
          <w:rFonts w:ascii="Calibri" w:eastAsia="Calibri" w:hAnsi="Calibri"/>
          <w:sz w:val="22"/>
          <w:szCs w:val="22"/>
          <w:lang w:eastAsia="en-US"/>
        </w:rPr>
      </w:pPr>
      <w:r w:rsidRPr="00A40A45">
        <w:rPr>
          <w:rFonts w:ascii="Calibri" w:eastAsia="Calibri" w:hAnsi="Calibri"/>
          <w:sz w:val="22"/>
          <w:szCs w:val="22"/>
          <w:lang w:eastAsia="en-US"/>
        </w:rPr>
        <w:t xml:space="preserve">In 2019 pastor </w:t>
      </w:r>
      <w:proofErr w:type="spellStart"/>
      <w:r w:rsidRPr="00A40A45">
        <w:rPr>
          <w:rFonts w:ascii="Calibri" w:eastAsia="Calibri" w:hAnsi="Calibri"/>
          <w:sz w:val="22"/>
          <w:szCs w:val="22"/>
          <w:lang w:eastAsia="en-US"/>
        </w:rPr>
        <w:t>Khoury</w:t>
      </w:r>
      <w:proofErr w:type="spellEnd"/>
      <w:r w:rsidRPr="00A40A45">
        <w:rPr>
          <w:rFonts w:ascii="Calibri" w:eastAsia="Calibri" w:hAnsi="Calibri"/>
          <w:sz w:val="22"/>
          <w:szCs w:val="22"/>
          <w:lang w:eastAsia="en-US"/>
        </w:rPr>
        <w:t xml:space="preserve"> in Bethlehem</w:t>
      </w:r>
      <w:r w:rsidR="00C56E24">
        <w:rPr>
          <w:rFonts w:ascii="Calibri" w:eastAsia="Calibri" w:hAnsi="Calibri"/>
          <w:sz w:val="22"/>
          <w:szCs w:val="22"/>
          <w:lang w:eastAsia="en-US"/>
        </w:rPr>
        <w:t xml:space="preserve"> </w:t>
      </w:r>
      <w:r w:rsidR="00C56E24" w:rsidRPr="00A40A45">
        <w:rPr>
          <w:rFonts w:ascii="Calibri" w:eastAsia="Calibri" w:hAnsi="Calibri"/>
          <w:sz w:val="22"/>
          <w:szCs w:val="22"/>
          <w:lang w:eastAsia="en-US"/>
        </w:rPr>
        <w:t>(gedurende een half jaar)</w:t>
      </w:r>
      <w:r w:rsidR="00C56E24">
        <w:rPr>
          <w:rFonts w:ascii="Calibri" w:eastAsia="Calibri" w:hAnsi="Calibri"/>
          <w:sz w:val="22"/>
          <w:szCs w:val="22"/>
          <w:lang w:eastAsia="en-US"/>
        </w:rPr>
        <w:t>, n.a.v. de gemeentereis naar Israël</w:t>
      </w:r>
      <w:r w:rsidRPr="00A40A45">
        <w:rPr>
          <w:rFonts w:ascii="Calibri" w:eastAsia="Calibri" w:hAnsi="Calibri"/>
          <w:sz w:val="22"/>
          <w:szCs w:val="22"/>
          <w:lang w:eastAsia="en-US"/>
        </w:rPr>
        <w:t>;</w:t>
      </w:r>
    </w:p>
    <w:p w14:paraId="6DF07F87" w14:textId="56157A3B" w:rsidR="00A40A45" w:rsidRPr="00A40A45" w:rsidRDefault="00A40A45" w:rsidP="00C56E24">
      <w:pPr>
        <w:numPr>
          <w:ilvl w:val="1"/>
          <w:numId w:val="24"/>
        </w:numPr>
        <w:spacing w:after="200" w:line="276" w:lineRule="auto"/>
        <w:ind w:left="720"/>
        <w:contextualSpacing/>
        <w:jc w:val="both"/>
        <w:rPr>
          <w:rFonts w:ascii="Calibri" w:eastAsia="Calibri" w:hAnsi="Calibri"/>
          <w:sz w:val="22"/>
          <w:szCs w:val="22"/>
          <w:lang w:eastAsia="en-US"/>
        </w:rPr>
      </w:pPr>
      <w:r w:rsidRPr="00A40A45">
        <w:rPr>
          <w:rFonts w:ascii="Calibri" w:eastAsia="Calibri" w:hAnsi="Calibri"/>
          <w:sz w:val="22"/>
          <w:szCs w:val="22"/>
          <w:lang w:eastAsia="en-US"/>
        </w:rPr>
        <w:t>Vanaf 2020 het zendingsproject van André en Marja Lichtendonk en Heleen van der Sluis Bosnië (</w:t>
      </w:r>
      <w:r w:rsidR="00C56E24">
        <w:rPr>
          <w:rFonts w:ascii="Calibri" w:eastAsia="Calibri" w:hAnsi="Calibri"/>
          <w:sz w:val="22"/>
          <w:szCs w:val="22"/>
          <w:lang w:eastAsia="en-US"/>
        </w:rPr>
        <w:t>D</w:t>
      </w:r>
      <w:r w:rsidRPr="00A40A45">
        <w:rPr>
          <w:rFonts w:ascii="Calibri" w:eastAsia="Calibri" w:hAnsi="Calibri"/>
          <w:sz w:val="22"/>
          <w:szCs w:val="22"/>
          <w:lang w:eastAsia="en-US"/>
        </w:rPr>
        <w:t>eelgenotenproject GZB).</w:t>
      </w:r>
    </w:p>
    <w:p w14:paraId="53FE058C" w14:textId="336CA09E" w:rsidR="00A40A45" w:rsidRDefault="00A40A45" w:rsidP="00C56E24">
      <w:pPr>
        <w:autoSpaceDE w:val="0"/>
        <w:autoSpaceDN w:val="0"/>
        <w:adjustRightInd w:val="0"/>
        <w:jc w:val="both"/>
        <w:rPr>
          <w:rFonts w:asciiTheme="minorHAnsi" w:hAnsiTheme="minorHAnsi"/>
          <w:bCs/>
          <w:sz w:val="22"/>
          <w:szCs w:val="22"/>
        </w:rPr>
      </w:pPr>
    </w:p>
    <w:p w14:paraId="695AA48A" w14:textId="5567257D" w:rsidR="00C56E24" w:rsidRDefault="00C56E24" w:rsidP="00C56E24">
      <w:pPr>
        <w:autoSpaceDE w:val="0"/>
        <w:autoSpaceDN w:val="0"/>
        <w:adjustRightInd w:val="0"/>
        <w:jc w:val="both"/>
        <w:rPr>
          <w:rFonts w:asciiTheme="minorHAnsi" w:hAnsiTheme="minorHAnsi"/>
          <w:bCs/>
          <w:sz w:val="22"/>
          <w:szCs w:val="22"/>
        </w:rPr>
      </w:pPr>
    </w:p>
    <w:p w14:paraId="711600B4" w14:textId="7425E07D" w:rsidR="00C56E24" w:rsidRDefault="00C56E24" w:rsidP="00C56E24">
      <w:pPr>
        <w:autoSpaceDE w:val="0"/>
        <w:autoSpaceDN w:val="0"/>
        <w:adjustRightInd w:val="0"/>
        <w:jc w:val="both"/>
        <w:rPr>
          <w:rFonts w:asciiTheme="minorHAnsi" w:hAnsiTheme="minorHAnsi"/>
          <w:bCs/>
          <w:sz w:val="22"/>
          <w:szCs w:val="22"/>
        </w:rPr>
      </w:pPr>
    </w:p>
    <w:p w14:paraId="6C221936" w14:textId="732E2BEB" w:rsidR="00C56E24" w:rsidRDefault="00C56E24" w:rsidP="00C56E24">
      <w:pPr>
        <w:autoSpaceDE w:val="0"/>
        <w:autoSpaceDN w:val="0"/>
        <w:adjustRightInd w:val="0"/>
        <w:jc w:val="both"/>
        <w:rPr>
          <w:rFonts w:asciiTheme="minorHAnsi" w:hAnsiTheme="minorHAnsi"/>
          <w:bCs/>
          <w:sz w:val="22"/>
          <w:szCs w:val="22"/>
        </w:rPr>
      </w:pPr>
    </w:p>
    <w:p w14:paraId="4D57C796" w14:textId="3B90B104" w:rsidR="00C56E24" w:rsidRDefault="00C56E24" w:rsidP="00C56E24">
      <w:pPr>
        <w:autoSpaceDE w:val="0"/>
        <w:autoSpaceDN w:val="0"/>
        <w:adjustRightInd w:val="0"/>
        <w:jc w:val="both"/>
        <w:rPr>
          <w:rFonts w:asciiTheme="minorHAnsi" w:hAnsiTheme="minorHAnsi"/>
          <w:bCs/>
          <w:sz w:val="22"/>
          <w:szCs w:val="22"/>
        </w:rPr>
      </w:pPr>
    </w:p>
    <w:p w14:paraId="109BD097" w14:textId="449DE5E8" w:rsidR="00C56E24" w:rsidRDefault="00C56E24" w:rsidP="00C56E24">
      <w:pPr>
        <w:autoSpaceDE w:val="0"/>
        <w:autoSpaceDN w:val="0"/>
        <w:adjustRightInd w:val="0"/>
        <w:jc w:val="both"/>
        <w:rPr>
          <w:rFonts w:asciiTheme="minorHAnsi" w:hAnsiTheme="minorHAnsi"/>
          <w:bCs/>
          <w:sz w:val="22"/>
          <w:szCs w:val="22"/>
        </w:rPr>
      </w:pPr>
    </w:p>
    <w:p w14:paraId="7889BFD5" w14:textId="57914451" w:rsidR="00C56E24" w:rsidRDefault="00C56E24" w:rsidP="00C56E24">
      <w:pPr>
        <w:autoSpaceDE w:val="0"/>
        <w:autoSpaceDN w:val="0"/>
        <w:adjustRightInd w:val="0"/>
        <w:jc w:val="both"/>
        <w:rPr>
          <w:rFonts w:asciiTheme="minorHAnsi" w:hAnsiTheme="minorHAnsi"/>
          <w:bCs/>
          <w:sz w:val="22"/>
          <w:szCs w:val="22"/>
        </w:rPr>
      </w:pPr>
    </w:p>
    <w:p w14:paraId="7AF6ADAA" w14:textId="64715595" w:rsidR="00C56E24" w:rsidRDefault="00C56E24" w:rsidP="00C56E24">
      <w:pPr>
        <w:autoSpaceDE w:val="0"/>
        <w:autoSpaceDN w:val="0"/>
        <w:adjustRightInd w:val="0"/>
        <w:jc w:val="both"/>
        <w:rPr>
          <w:rFonts w:asciiTheme="minorHAnsi" w:hAnsiTheme="minorHAnsi"/>
          <w:bCs/>
          <w:sz w:val="22"/>
          <w:szCs w:val="22"/>
        </w:rPr>
      </w:pPr>
    </w:p>
    <w:p w14:paraId="6AED14A9" w14:textId="243E87F0" w:rsidR="00C56E24" w:rsidRDefault="00C56E24" w:rsidP="00C56E24">
      <w:pPr>
        <w:autoSpaceDE w:val="0"/>
        <w:autoSpaceDN w:val="0"/>
        <w:adjustRightInd w:val="0"/>
        <w:jc w:val="both"/>
        <w:rPr>
          <w:rFonts w:asciiTheme="minorHAnsi" w:hAnsiTheme="minorHAnsi"/>
          <w:bCs/>
          <w:sz w:val="22"/>
          <w:szCs w:val="22"/>
        </w:rPr>
      </w:pPr>
    </w:p>
    <w:p w14:paraId="0DF1D570" w14:textId="1195D599" w:rsidR="00C56E24" w:rsidRDefault="00C56E24" w:rsidP="00C56E24">
      <w:pPr>
        <w:autoSpaceDE w:val="0"/>
        <w:autoSpaceDN w:val="0"/>
        <w:adjustRightInd w:val="0"/>
        <w:jc w:val="both"/>
        <w:rPr>
          <w:rFonts w:asciiTheme="minorHAnsi" w:hAnsiTheme="minorHAnsi"/>
          <w:bCs/>
          <w:sz w:val="22"/>
          <w:szCs w:val="22"/>
        </w:rPr>
      </w:pPr>
    </w:p>
    <w:p w14:paraId="3C3012FE" w14:textId="1B556DE5" w:rsidR="00C56E24" w:rsidRDefault="00C56E24" w:rsidP="00C56E24">
      <w:pPr>
        <w:autoSpaceDE w:val="0"/>
        <w:autoSpaceDN w:val="0"/>
        <w:adjustRightInd w:val="0"/>
        <w:jc w:val="both"/>
        <w:rPr>
          <w:rFonts w:asciiTheme="minorHAnsi" w:hAnsiTheme="minorHAnsi"/>
          <w:bCs/>
          <w:sz w:val="22"/>
          <w:szCs w:val="22"/>
        </w:rPr>
      </w:pPr>
    </w:p>
    <w:p w14:paraId="3765B8F1" w14:textId="5474CBB8" w:rsidR="00C56E24" w:rsidRDefault="00C56E24" w:rsidP="00C56E24">
      <w:pPr>
        <w:autoSpaceDE w:val="0"/>
        <w:autoSpaceDN w:val="0"/>
        <w:adjustRightInd w:val="0"/>
        <w:jc w:val="both"/>
        <w:rPr>
          <w:rFonts w:asciiTheme="minorHAnsi" w:hAnsiTheme="minorHAnsi"/>
          <w:bCs/>
          <w:sz w:val="22"/>
          <w:szCs w:val="22"/>
        </w:rPr>
      </w:pPr>
    </w:p>
    <w:p w14:paraId="49EA7885" w14:textId="431E55F7" w:rsidR="008B17D0" w:rsidRDefault="008B17D0" w:rsidP="008B17D0">
      <w:pPr>
        <w:autoSpaceDE w:val="0"/>
        <w:autoSpaceDN w:val="0"/>
        <w:adjustRightInd w:val="0"/>
        <w:jc w:val="both"/>
        <w:rPr>
          <w:rFonts w:asciiTheme="minorHAnsi" w:hAnsiTheme="minorHAnsi"/>
          <w:bCs/>
          <w:sz w:val="22"/>
          <w:szCs w:val="22"/>
        </w:rPr>
      </w:pPr>
    </w:p>
    <w:p w14:paraId="7DD4C1CA" w14:textId="77777777" w:rsidR="008B17D0" w:rsidRPr="008B17D0" w:rsidRDefault="008B17D0" w:rsidP="008B17D0">
      <w:pPr>
        <w:autoSpaceDE w:val="0"/>
        <w:autoSpaceDN w:val="0"/>
        <w:adjustRightInd w:val="0"/>
        <w:jc w:val="both"/>
        <w:rPr>
          <w:rFonts w:asciiTheme="minorHAnsi" w:hAnsiTheme="minorHAnsi"/>
          <w:bCs/>
          <w:sz w:val="22"/>
          <w:szCs w:val="22"/>
        </w:rPr>
      </w:pPr>
    </w:p>
    <w:sectPr w:rsidR="008B17D0" w:rsidRPr="008B17D0" w:rsidSect="00187F37">
      <w:headerReference w:type="default" r:id="rId7"/>
      <w:pgSz w:w="11906" w:h="16838"/>
      <w:pgMar w:top="1134"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FF20A" w14:textId="77777777" w:rsidR="004F1250" w:rsidRDefault="004F1250" w:rsidP="00872BC3">
      <w:r>
        <w:separator/>
      </w:r>
    </w:p>
  </w:endnote>
  <w:endnote w:type="continuationSeparator" w:id="0">
    <w:p w14:paraId="04C25910" w14:textId="77777777" w:rsidR="004F1250" w:rsidRDefault="004F1250" w:rsidP="0087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5AA0F" w14:textId="77777777" w:rsidR="004F1250" w:rsidRDefault="004F1250" w:rsidP="00872BC3">
      <w:r>
        <w:separator/>
      </w:r>
    </w:p>
  </w:footnote>
  <w:footnote w:type="continuationSeparator" w:id="0">
    <w:p w14:paraId="5F54CEA1" w14:textId="77777777" w:rsidR="004F1250" w:rsidRDefault="004F1250" w:rsidP="00872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7A3F" w14:textId="58AE2FF4" w:rsidR="00872BC3" w:rsidRPr="00A81F01" w:rsidRDefault="00776041">
    <w:pPr>
      <w:pStyle w:val="Koptekst"/>
      <w:rPr>
        <w:rFonts w:ascii="Segoe Script" w:hAnsi="Segoe Script" w:cstheme="minorHAnsi"/>
        <w:sz w:val="28"/>
        <w:szCs w:val="28"/>
      </w:rPr>
    </w:pPr>
    <w:r w:rsidRPr="00A81F01">
      <w:rPr>
        <w:rFonts w:ascii="Segoe Script" w:hAnsi="Segoe Script" w:cstheme="minorHAnsi"/>
        <w:noProof/>
        <w:sz w:val="28"/>
        <w:szCs w:val="28"/>
      </w:rPr>
      <w:drawing>
        <wp:anchor distT="0" distB="0" distL="114300" distR="114300" simplePos="0" relativeHeight="251658240" behindDoc="1" locked="0" layoutInCell="1" allowOverlap="1" wp14:anchorId="128F44E3" wp14:editId="1C839E8B">
          <wp:simplePos x="0" y="0"/>
          <wp:positionH relativeFrom="column">
            <wp:posOffset>5218430</wp:posOffset>
          </wp:positionH>
          <wp:positionV relativeFrom="paragraph">
            <wp:posOffset>-7620</wp:posOffset>
          </wp:positionV>
          <wp:extent cx="627380" cy="628210"/>
          <wp:effectExtent l="0" t="0" r="1270" b="635"/>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rklogo_vs2_origineel.jpg"/>
                  <pic:cNvPicPr/>
                </pic:nvPicPr>
                <pic:blipFill>
                  <a:blip r:embed="rId1">
                    <a:extLst>
                      <a:ext uri="{28A0092B-C50C-407E-A947-70E740481C1C}">
                        <a14:useLocalDpi xmlns:a14="http://schemas.microsoft.com/office/drawing/2010/main" val="0"/>
                      </a:ext>
                    </a:extLst>
                  </a:blip>
                  <a:stretch>
                    <a:fillRect/>
                  </a:stretch>
                </pic:blipFill>
                <pic:spPr>
                  <a:xfrm>
                    <a:off x="0" y="0"/>
                    <a:ext cx="627380" cy="628210"/>
                  </a:xfrm>
                  <a:prstGeom prst="rect">
                    <a:avLst/>
                  </a:prstGeom>
                </pic:spPr>
              </pic:pic>
            </a:graphicData>
          </a:graphic>
          <wp14:sizeRelH relativeFrom="page">
            <wp14:pctWidth>0</wp14:pctWidth>
          </wp14:sizeRelH>
          <wp14:sizeRelV relativeFrom="page">
            <wp14:pctHeight>0</wp14:pctHeight>
          </wp14:sizeRelV>
        </wp:anchor>
      </w:drawing>
    </w:r>
    <w:r w:rsidR="00872BC3" w:rsidRPr="00A81F01">
      <w:rPr>
        <w:rFonts w:ascii="Segoe Script" w:hAnsi="Segoe Script" w:cstheme="minorHAnsi"/>
        <w:sz w:val="28"/>
        <w:szCs w:val="28"/>
      </w:rPr>
      <w:t>Diaconie Hervormde Gemeente Loosdrecht</w:t>
    </w:r>
  </w:p>
  <w:p w14:paraId="70D79BA0" w14:textId="77777777" w:rsidR="00776041" w:rsidRPr="00872BC3" w:rsidRDefault="00776041">
    <w:pPr>
      <w:pStyle w:val="Koptekst"/>
      <w:rPr>
        <w:rFonts w:asciiTheme="minorHAnsi" w:hAnsiTheme="minorHAnsi" w:cs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972F846"/>
    <w:lvl w:ilvl="0">
      <w:numFmt w:val="decimal"/>
      <w:lvlText w:val="*"/>
      <w:lvlJc w:val="left"/>
      <w:pPr>
        <w:ind w:left="0" w:firstLine="0"/>
      </w:pPr>
    </w:lvl>
  </w:abstractNum>
  <w:abstractNum w:abstractNumId="1" w15:restartNumberingAfterBreak="0">
    <w:nsid w:val="00AC01AE"/>
    <w:multiLevelType w:val="hybridMultilevel"/>
    <w:tmpl w:val="0CBE2056"/>
    <w:lvl w:ilvl="0" w:tplc="528AE152">
      <w:numFmt w:val="bullet"/>
      <w:lvlText w:val="-"/>
      <w:lvlJc w:val="left"/>
      <w:pPr>
        <w:ind w:left="360" w:hanging="360"/>
      </w:pPr>
      <w:rPr>
        <w:rFonts w:ascii="Calibri" w:eastAsia="Times New Roman"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854228E"/>
    <w:multiLevelType w:val="hybridMultilevel"/>
    <w:tmpl w:val="B694D5C0"/>
    <w:lvl w:ilvl="0" w:tplc="F1A02DFA">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B216F7"/>
    <w:multiLevelType w:val="hybridMultilevel"/>
    <w:tmpl w:val="5B30995A"/>
    <w:lvl w:ilvl="0" w:tplc="739C9E9C">
      <w:numFmt w:val="bullet"/>
      <w:lvlText w:val="-"/>
      <w:lvlJc w:val="left"/>
      <w:pPr>
        <w:ind w:left="720" w:hanging="360"/>
      </w:pPr>
      <w:rPr>
        <w:rFonts w:ascii="TimesNewRoman" w:eastAsia="Times New Roman" w:hAnsi="TimesNewRoman" w:cs="TimesNew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F170AB"/>
    <w:multiLevelType w:val="hybridMultilevel"/>
    <w:tmpl w:val="5FE2DC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734DBA"/>
    <w:multiLevelType w:val="hybridMultilevel"/>
    <w:tmpl w:val="6DA6D394"/>
    <w:lvl w:ilvl="0" w:tplc="CC68308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6" w15:restartNumberingAfterBreak="0">
    <w:nsid w:val="1EE62083"/>
    <w:multiLevelType w:val="hybridMultilevel"/>
    <w:tmpl w:val="C21669E8"/>
    <w:lvl w:ilvl="0" w:tplc="CC68308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185216E"/>
    <w:multiLevelType w:val="hybridMultilevel"/>
    <w:tmpl w:val="6B52966E"/>
    <w:lvl w:ilvl="0" w:tplc="CC68308C">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84936E4"/>
    <w:multiLevelType w:val="hybridMultilevel"/>
    <w:tmpl w:val="24705B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990B85"/>
    <w:multiLevelType w:val="hybridMultilevel"/>
    <w:tmpl w:val="5A2CB948"/>
    <w:lvl w:ilvl="0" w:tplc="CC68308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D0A1037"/>
    <w:multiLevelType w:val="hybridMultilevel"/>
    <w:tmpl w:val="7D92CA1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543C6C"/>
    <w:multiLevelType w:val="hybridMultilevel"/>
    <w:tmpl w:val="18F861B6"/>
    <w:lvl w:ilvl="0" w:tplc="CC68308C">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2487E04"/>
    <w:multiLevelType w:val="hybridMultilevel"/>
    <w:tmpl w:val="DF789B58"/>
    <w:lvl w:ilvl="0" w:tplc="F4004148">
      <w:start w:val="1"/>
      <w:numFmt w:val="decimal"/>
      <w:lvlText w:val="%1."/>
      <w:lvlJc w:val="left"/>
      <w:pPr>
        <w:ind w:left="360" w:hanging="360"/>
      </w:pPr>
      <w:rPr>
        <w:rFonts w:hint="default"/>
        <w:b/>
        <w:bCs/>
        <w:sz w:val="24"/>
        <w:szCs w:val="24"/>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5BD16E5"/>
    <w:multiLevelType w:val="hybridMultilevel"/>
    <w:tmpl w:val="F3D0F91E"/>
    <w:lvl w:ilvl="0" w:tplc="CC68308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8692C33"/>
    <w:multiLevelType w:val="hybridMultilevel"/>
    <w:tmpl w:val="C5248F40"/>
    <w:lvl w:ilvl="0" w:tplc="CC68308C">
      <w:numFmt w:val="bullet"/>
      <w:lvlText w:val="•"/>
      <w:lvlJc w:val="left"/>
      <w:pPr>
        <w:ind w:left="360" w:hanging="360"/>
      </w:pPr>
      <w:rPr>
        <w:rFonts w:ascii="Arial" w:eastAsia="Times New Roman" w:hAnsi="Arial" w:cs="Arial" w:hint="default"/>
      </w:rPr>
    </w:lvl>
    <w:lvl w:ilvl="1" w:tplc="C3E6D676">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4E130139"/>
    <w:multiLevelType w:val="hybridMultilevel"/>
    <w:tmpl w:val="42B6C332"/>
    <w:lvl w:ilvl="0" w:tplc="CC68308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E8765D1"/>
    <w:multiLevelType w:val="hybridMultilevel"/>
    <w:tmpl w:val="A4864C02"/>
    <w:lvl w:ilvl="0" w:tplc="CC68308C">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4A75609"/>
    <w:multiLevelType w:val="hybridMultilevel"/>
    <w:tmpl w:val="DA0EFEA4"/>
    <w:lvl w:ilvl="0" w:tplc="CC68308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1D86CB5"/>
    <w:multiLevelType w:val="hybridMultilevel"/>
    <w:tmpl w:val="A8123718"/>
    <w:lvl w:ilvl="0" w:tplc="528AE15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24829B0"/>
    <w:multiLevelType w:val="hybridMultilevel"/>
    <w:tmpl w:val="4014CB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62B5E6C"/>
    <w:multiLevelType w:val="hybridMultilevel"/>
    <w:tmpl w:val="1FBE3080"/>
    <w:lvl w:ilvl="0" w:tplc="CC68308C">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9D8589A"/>
    <w:multiLevelType w:val="hybridMultilevel"/>
    <w:tmpl w:val="C2BE6582"/>
    <w:lvl w:ilvl="0" w:tplc="CC68308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B7C357A"/>
    <w:multiLevelType w:val="hybridMultilevel"/>
    <w:tmpl w:val="AC4C5E58"/>
    <w:lvl w:ilvl="0" w:tplc="CC68308C">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72E6292"/>
    <w:multiLevelType w:val="hybridMultilevel"/>
    <w:tmpl w:val="660670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77694DE4"/>
    <w:multiLevelType w:val="hybridMultilevel"/>
    <w:tmpl w:val="4B3A5E84"/>
    <w:lvl w:ilvl="0" w:tplc="CC68308C">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3"/>
  </w:num>
  <w:num w:numId="4">
    <w:abstractNumId w:val="16"/>
  </w:num>
  <w:num w:numId="5">
    <w:abstractNumId w:val="19"/>
  </w:num>
  <w:num w:numId="6">
    <w:abstractNumId w:val="23"/>
  </w:num>
  <w:num w:numId="7">
    <w:abstractNumId w:val="12"/>
  </w:num>
  <w:num w:numId="8">
    <w:abstractNumId w:val="8"/>
  </w:num>
  <w:num w:numId="9">
    <w:abstractNumId w:val="10"/>
  </w:num>
  <w:num w:numId="10">
    <w:abstractNumId w:val="6"/>
  </w:num>
  <w:num w:numId="11">
    <w:abstractNumId w:val="2"/>
  </w:num>
  <w:num w:numId="12">
    <w:abstractNumId w:val="18"/>
  </w:num>
  <w:num w:numId="13">
    <w:abstractNumId w:val="1"/>
  </w:num>
  <w:num w:numId="14">
    <w:abstractNumId w:val="20"/>
  </w:num>
  <w:num w:numId="15">
    <w:abstractNumId w:val="14"/>
  </w:num>
  <w:num w:numId="16">
    <w:abstractNumId w:val="7"/>
  </w:num>
  <w:num w:numId="17">
    <w:abstractNumId w:val="5"/>
  </w:num>
  <w:num w:numId="18">
    <w:abstractNumId w:val="9"/>
  </w:num>
  <w:num w:numId="19">
    <w:abstractNumId w:val="13"/>
  </w:num>
  <w:num w:numId="20">
    <w:abstractNumId w:val="24"/>
  </w:num>
  <w:num w:numId="21">
    <w:abstractNumId w:val="17"/>
  </w:num>
  <w:num w:numId="22">
    <w:abstractNumId w:val="15"/>
  </w:num>
  <w:num w:numId="23">
    <w:abstractNumId w:val="2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61"/>
    <w:rsid w:val="000063F9"/>
    <w:rsid w:val="00013012"/>
    <w:rsid w:val="0002189F"/>
    <w:rsid w:val="00032246"/>
    <w:rsid w:val="00051FCB"/>
    <w:rsid w:val="00062018"/>
    <w:rsid w:val="0006273F"/>
    <w:rsid w:val="00077BE7"/>
    <w:rsid w:val="0008529B"/>
    <w:rsid w:val="000938AF"/>
    <w:rsid w:val="000A39FB"/>
    <w:rsid w:val="000A3EBA"/>
    <w:rsid w:val="000A6C84"/>
    <w:rsid w:val="000B0963"/>
    <w:rsid w:val="000B2131"/>
    <w:rsid w:val="000B3573"/>
    <w:rsid w:val="000B5F55"/>
    <w:rsid w:val="000C4FA8"/>
    <w:rsid w:val="000E1037"/>
    <w:rsid w:val="000E4D2A"/>
    <w:rsid w:val="000E6003"/>
    <w:rsid w:val="000E7D96"/>
    <w:rsid w:val="000F2103"/>
    <w:rsid w:val="000F34AB"/>
    <w:rsid w:val="000F3C70"/>
    <w:rsid w:val="000F75D4"/>
    <w:rsid w:val="00105326"/>
    <w:rsid w:val="001073BC"/>
    <w:rsid w:val="001078C6"/>
    <w:rsid w:val="00113153"/>
    <w:rsid w:val="001132D2"/>
    <w:rsid w:val="00113D60"/>
    <w:rsid w:val="001228F6"/>
    <w:rsid w:val="00132EC4"/>
    <w:rsid w:val="00137A70"/>
    <w:rsid w:val="001436D7"/>
    <w:rsid w:val="00155E74"/>
    <w:rsid w:val="00163B64"/>
    <w:rsid w:val="00182525"/>
    <w:rsid w:val="0018643E"/>
    <w:rsid w:val="00187F37"/>
    <w:rsid w:val="001A69BC"/>
    <w:rsid w:val="001C6FA4"/>
    <w:rsid w:val="001E2DEB"/>
    <w:rsid w:val="00213FBC"/>
    <w:rsid w:val="00222F32"/>
    <w:rsid w:val="0022489D"/>
    <w:rsid w:val="00224E89"/>
    <w:rsid w:val="00226094"/>
    <w:rsid w:val="00234AF4"/>
    <w:rsid w:val="00254F67"/>
    <w:rsid w:val="00256FE5"/>
    <w:rsid w:val="002612BB"/>
    <w:rsid w:val="00262D11"/>
    <w:rsid w:val="00281605"/>
    <w:rsid w:val="00285078"/>
    <w:rsid w:val="002A2EB6"/>
    <w:rsid w:val="002B5FD0"/>
    <w:rsid w:val="002B7697"/>
    <w:rsid w:val="002C64EA"/>
    <w:rsid w:val="002D6EDE"/>
    <w:rsid w:val="002F01AB"/>
    <w:rsid w:val="002F4C1B"/>
    <w:rsid w:val="002F569A"/>
    <w:rsid w:val="003018A4"/>
    <w:rsid w:val="003137DA"/>
    <w:rsid w:val="00321AAE"/>
    <w:rsid w:val="00354821"/>
    <w:rsid w:val="0035655D"/>
    <w:rsid w:val="00357D3B"/>
    <w:rsid w:val="00357DA0"/>
    <w:rsid w:val="00364A3A"/>
    <w:rsid w:val="00364F2D"/>
    <w:rsid w:val="003650C0"/>
    <w:rsid w:val="0036549A"/>
    <w:rsid w:val="00366CAE"/>
    <w:rsid w:val="003901FB"/>
    <w:rsid w:val="00391303"/>
    <w:rsid w:val="003A1A18"/>
    <w:rsid w:val="003A4587"/>
    <w:rsid w:val="003B574B"/>
    <w:rsid w:val="003B5812"/>
    <w:rsid w:val="003C3C41"/>
    <w:rsid w:val="003C576A"/>
    <w:rsid w:val="003D13EA"/>
    <w:rsid w:val="003D152D"/>
    <w:rsid w:val="003E5596"/>
    <w:rsid w:val="003F3492"/>
    <w:rsid w:val="00401141"/>
    <w:rsid w:val="0040434E"/>
    <w:rsid w:val="00407B29"/>
    <w:rsid w:val="00407FE6"/>
    <w:rsid w:val="00410113"/>
    <w:rsid w:val="00433032"/>
    <w:rsid w:val="004638C3"/>
    <w:rsid w:val="00463A55"/>
    <w:rsid w:val="0047002E"/>
    <w:rsid w:val="00475D1B"/>
    <w:rsid w:val="00480763"/>
    <w:rsid w:val="00487BED"/>
    <w:rsid w:val="004D502A"/>
    <w:rsid w:val="004D6261"/>
    <w:rsid w:val="004E3962"/>
    <w:rsid w:val="004F1250"/>
    <w:rsid w:val="005065E6"/>
    <w:rsid w:val="005069FE"/>
    <w:rsid w:val="005165D2"/>
    <w:rsid w:val="00530C04"/>
    <w:rsid w:val="005551D9"/>
    <w:rsid w:val="005729F8"/>
    <w:rsid w:val="005738B8"/>
    <w:rsid w:val="00583542"/>
    <w:rsid w:val="00594B21"/>
    <w:rsid w:val="005B070E"/>
    <w:rsid w:val="005B4FD6"/>
    <w:rsid w:val="005D56E3"/>
    <w:rsid w:val="005E3403"/>
    <w:rsid w:val="005F1B90"/>
    <w:rsid w:val="005F5A03"/>
    <w:rsid w:val="005F6787"/>
    <w:rsid w:val="0060638C"/>
    <w:rsid w:val="006133F7"/>
    <w:rsid w:val="006147C0"/>
    <w:rsid w:val="006434B4"/>
    <w:rsid w:val="006453F5"/>
    <w:rsid w:val="00675411"/>
    <w:rsid w:val="0068301C"/>
    <w:rsid w:val="006868E6"/>
    <w:rsid w:val="00697065"/>
    <w:rsid w:val="006A7D40"/>
    <w:rsid w:val="006B0003"/>
    <w:rsid w:val="006C0169"/>
    <w:rsid w:val="006C1B53"/>
    <w:rsid w:val="006D6BCC"/>
    <w:rsid w:val="006E3C96"/>
    <w:rsid w:val="006F733C"/>
    <w:rsid w:val="006F7F8A"/>
    <w:rsid w:val="0070044A"/>
    <w:rsid w:val="00701491"/>
    <w:rsid w:val="00701C95"/>
    <w:rsid w:val="00704B40"/>
    <w:rsid w:val="00706896"/>
    <w:rsid w:val="00712CEB"/>
    <w:rsid w:val="00720B35"/>
    <w:rsid w:val="00726E56"/>
    <w:rsid w:val="00727E73"/>
    <w:rsid w:val="00735119"/>
    <w:rsid w:val="0073799A"/>
    <w:rsid w:val="00746CBD"/>
    <w:rsid w:val="007550E8"/>
    <w:rsid w:val="007665CC"/>
    <w:rsid w:val="00776041"/>
    <w:rsid w:val="00786A87"/>
    <w:rsid w:val="007941F3"/>
    <w:rsid w:val="007A5895"/>
    <w:rsid w:val="007C1A17"/>
    <w:rsid w:val="007C6820"/>
    <w:rsid w:val="007C75F9"/>
    <w:rsid w:val="007D7D63"/>
    <w:rsid w:val="007E2EBE"/>
    <w:rsid w:val="007E6A46"/>
    <w:rsid w:val="00800246"/>
    <w:rsid w:val="0081478B"/>
    <w:rsid w:val="00822A3F"/>
    <w:rsid w:val="0082548A"/>
    <w:rsid w:val="008266A4"/>
    <w:rsid w:val="008329AE"/>
    <w:rsid w:val="00865CA9"/>
    <w:rsid w:val="00872BC3"/>
    <w:rsid w:val="008944C3"/>
    <w:rsid w:val="008B17D0"/>
    <w:rsid w:val="008B610C"/>
    <w:rsid w:val="008C6BE9"/>
    <w:rsid w:val="008D2F4B"/>
    <w:rsid w:val="008F208D"/>
    <w:rsid w:val="008F5417"/>
    <w:rsid w:val="00916D86"/>
    <w:rsid w:val="0092354E"/>
    <w:rsid w:val="00923FD7"/>
    <w:rsid w:val="0092460F"/>
    <w:rsid w:val="00933117"/>
    <w:rsid w:val="00936E1F"/>
    <w:rsid w:val="00937478"/>
    <w:rsid w:val="00957E37"/>
    <w:rsid w:val="00966120"/>
    <w:rsid w:val="009736C9"/>
    <w:rsid w:val="00996DE0"/>
    <w:rsid w:val="0099720F"/>
    <w:rsid w:val="00997D0B"/>
    <w:rsid w:val="009B21AD"/>
    <w:rsid w:val="009B2939"/>
    <w:rsid w:val="009D1E8B"/>
    <w:rsid w:val="009E0BCB"/>
    <w:rsid w:val="009F6687"/>
    <w:rsid w:val="009F7288"/>
    <w:rsid w:val="00A02C38"/>
    <w:rsid w:val="00A052BB"/>
    <w:rsid w:val="00A0645F"/>
    <w:rsid w:val="00A11700"/>
    <w:rsid w:val="00A13308"/>
    <w:rsid w:val="00A271FD"/>
    <w:rsid w:val="00A335D0"/>
    <w:rsid w:val="00A40A45"/>
    <w:rsid w:val="00A56A5D"/>
    <w:rsid w:val="00A60925"/>
    <w:rsid w:val="00A63FF2"/>
    <w:rsid w:val="00A661F9"/>
    <w:rsid w:val="00A76FDA"/>
    <w:rsid w:val="00A81F01"/>
    <w:rsid w:val="00A87FF7"/>
    <w:rsid w:val="00A910CC"/>
    <w:rsid w:val="00AB5526"/>
    <w:rsid w:val="00AF4A0A"/>
    <w:rsid w:val="00B00C61"/>
    <w:rsid w:val="00B05BCE"/>
    <w:rsid w:val="00B1577C"/>
    <w:rsid w:val="00B21DE4"/>
    <w:rsid w:val="00B5353E"/>
    <w:rsid w:val="00B53A19"/>
    <w:rsid w:val="00B63369"/>
    <w:rsid w:val="00B64E3C"/>
    <w:rsid w:val="00B77AB1"/>
    <w:rsid w:val="00B93D08"/>
    <w:rsid w:val="00BA7E35"/>
    <w:rsid w:val="00BB7EEA"/>
    <w:rsid w:val="00BC3519"/>
    <w:rsid w:val="00BE0134"/>
    <w:rsid w:val="00BE7C05"/>
    <w:rsid w:val="00BF1E96"/>
    <w:rsid w:val="00BF486E"/>
    <w:rsid w:val="00C11BBF"/>
    <w:rsid w:val="00C1313C"/>
    <w:rsid w:val="00C219E5"/>
    <w:rsid w:val="00C23DF6"/>
    <w:rsid w:val="00C334A1"/>
    <w:rsid w:val="00C43D3C"/>
    <w:rsid w:val="00C561BF"/>
    <w:rsid w:val="00C56E24"/>
    <w:rsid w:val="00C613F5"/>
    <w:rsid w:val="00C66D60"/>
    <w:rsid w:val="00C756A2"/>
    <w:rsid w:val="00C76754"/>
    <w:rsid w:val="00C9175A"/>
    <w:rsid w:val="00CA6CCA"/>
    <w:rsid w:val="00CB05E9"/>
    <w:rsid w:val="00CF5559"/>
    <w:rsid w:val="00D00500"/>
    <w:rsid w:val="00D05F9C"/>
    <w:rsid w:val="00D146FD"/>
    <w:rsid w:val="00D220FF"/>
    <w:rsid w:val="00D44B55"/>
    <w:rsid w:val="00D577B4"/>
    <w:rsid w:val="00D670FE"/>
    <w:rsid w:val="00D80D51"/>
    <w:rsid w:val="00D82E43"/>
    <w:rsid w:val="00D83438"/>
    <w:rsid w:val="00D83EEF"/>
    <w:rsid w:val="00D8505A"/>
    <w:rsid w:val="00D878E3"/>
    <w:rsid w:val="00DA35A0"/>
    <w:rsid w:val="00DA5C61"/>
    <w:rsid w:val="00DB4C9F"/>
    <w:rsid w:val="00DC34F4"/>
    <w:rsid w:val="00DD4A2B"/>
    <w:rsid w:val="00DD5475"/>
    <w:rsid w:val="00DE0450"/>
    <w:rsid w:val="00DF1E04"/>
    <w:rsid w:val="00DF3CC4"/>
    <w:rsid w:val="00DF548A"/>
    <w:rsid w:val="00DF5C0C"/>
    <w:rsid w:val="00E046CE"/>
    <w:rsid w:val="00E0791D"/>
    <w:rsid w:val="00E31101"/>
    <w:rsid w:val="00E31C93"/>
    <w:rsid w:val="00E44461"/>
    <w:rsid w:val="00E446F9"/>
    <w:rsid w:val="00E568D4"/>
    <w:rsid w:val="00E63230"/>
    <w:rsid w:val="00E7464A"/>
    <w:rsid w:val="00E75720"/>
    <w:rsid w:val="00E8017A"/>
    <w:rsid w:val="00E83EB8"/>
    <w:rsid w:val="00E90779"/>
    <w:rsid w:val="00E95C28"/>
    <w:rsid w:val="00EA5A12"/>
    <w:rsid w:val="00EB0E51"/>
    <w:rsid w:val="00EB0F13"/>
    <w:rsid w:val="00EC5141"/>
    <w:rsid w:val="00EE5A12"/>
    <w:rsid w:val="00F00266"/>
    <w:rsid w:val="00F135CB"/>
    <w:rsid w:val="00F214BD"/>
    <w:rsid w:val="00F24F5D"/>
    <w:rsid w:val="00F40272"/>
    <w:rsid w:val="00F4033B"/>
    <w:rsid w:val="00F46F68"/>
    <w:rsid w:val="00F53261"/>
    <w:rsid w:val="00F552C8"/>
    <w:rsid w:val="00F6215A"/>
    <w:rsid w:val="00F63494"/>
    <w:rsid w:val="00F76EAC"/>
    <w:rsid w:val="00F8282C"/>
    <w:rsid w:val="00F94AF7"/>
    <w:rsid w:val="00F9764B"/>
    <w:rsid w:val="00FA13A1"/>
    <w:rsid w:val="00FB6EB9"/>
    <w:rsid w:val="00FC6D64"/>
    <w:rsid w:val="00FE32BC"/>
    <w:rsid w:val="00FF2D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8D561F1"/>
  <w15:docId w15:val="{9C3FA4F0-4AB0-44F8-B904-8B177EDE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D7D63"/>
    <w:rPr>
      <w:sz w:val="24"/>
      <w:szCs w:val="24"/>
    </w:rPr>
  </w:style>
  <w:style w:type="paragraph" w:styleId="Kop3">
    <w:name w:val="heading 3"/>
    <w:basedOn w:val="Standaard"/>
    <w:next w:val="Standaard"/>
    <w:link w:val="Kop3Char"/>
    <w:semiHidden/>
    <w:unhideWhenUsed/>
    <w:qFormat/>
    <w:rsid w:val="004638C3"/>
    <w:pPr>
      <w:keepNext/>
      <w:keepLines/>
      <w:spacing w:before="200"/>
      <w:outlineLvl w:val="2"/>
    </w:pPr>
    <w:rPr>
      <w:rFonts w:asciiTheme="majorHAnsi" w:eastAsiaTheme="majorEastAsia" w:hAnsiTheme="majorHAnsi" w:cstheme="majorBidi"/>
      <w:b/>
      <w:bCs/>
      <w:color w:val="4F81BD" w:themeColor="accent1"/>
    </w:rPr>
  </w:style>
  <w:style w:type="paragraph" w:styleId="Kop8">
    <w:name w:val="heading 8"/>
    <w:basedOn w:val="Standaard"/>
    <w:next w:val="Standaard"/>
    <w:qFormat/>
    <w:rsid w:val="007D7D63"/>
    <w:pPr>
      <w:keepNext/>
      <w:tabs>
        <w:tab w:val="left" w:pos="-1440"/>
        <w:tab w:val="left" w:pos="-720"/>
      </w:tabs>
      <w:overflowPunct w:val="0"/>
      <w:autoSpaceDE w:val="0"/>
      <w:autoSpaceDN w:val="0"/>
      <w:adjustRightInd w:val="0"/>
      <w:outlineLvl w:val="7"/>
    </w:pPr>
    <w:rPr>
      <w:spacing w:val="-2"/>
      <w:sz w:val="22"/>
      <w:szCs w:val="20"/>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7D7D63"/>
    <w:pPr>
      <w:tabs>
        <w:tab w:val="center" w:pos="4536"/>
        <w:tab w:val="right" w:pos="9072"/>
      </w:tabs>
      <w:overflowPunct w:val="0"/>
      <w:autoSpaceDE w:val="0"/>
      <w:autoSpaceDN w:val="0"/>
      <w:adjustRightInd w:val="0"/>
    </w:pPr>
    <w:rPr>
      <w:sz w:val="20"/>
      <w:szCs w:val="20"/>
    </w:rPr>
  </w:style>
  <w:style w:type="paragraph" w:styleId="Lijstalinea">
    <w:name w:val="List Paragraph"/>
    <w:basedOn w:val="Standaard"/>
    <w:uiPriority w:val="34"/>
    <w:qFormat/>
    <w:rsid w:val="002B7697"/>
    <w:pPr>
      <w:ind w:left="720"/>
      <w:contextualSpacing/>
    </w:pPr>
  </w:style>
  <w:style w:type="paragraph" w:styleId="Normaalweb">
    <w:name w:val="Normal (Web)"/>
    <w:basedOn w:val="Standaard"/>
    <w:uiPriority w:val="99"/>
    <w:unhideWhenUsed/>
    <w:rsid w:val="0040434E"/>
    <w:pPr>
      <w:spacing w:before="240" w:after="240"/>
    </w:pPr>
  </w:style>
  <w:style w:type="character" w:styleId="Zwaar">
    <w:name w:val="Strong"/>
    <w:basedOn w:val="Standaardalinea-lettertype"/>
    <w:uiPriority w:val="22"/>
    <w:qFormat/>
    <w:rsid w:val="0040434E"/>
    <w:rPr>
      <w:b/>
      <w:bCs/>
    </w:rPr>
  </w:style>
  <w:style w:type="character" w:customStyle="1" w:styleId="Kop3Char">
    <w:name w:val="Kop 3 Char"/>
    <w:basedOn w:val="Standaardalinea-lettertype"/>
    <w:link w:val="Kop3"/>
    <w:semiHidden/>
    <w:rsid w:val="004638C3"/>
    <w:rPr>
      <w:rFonts w:asciiTheme="majorHAnsi" w:eastAsiaTheme="majorEastAsia" w:hAnsiTheme="majorHAnsi" w:cstheme="majorBidi"/>
      <w:b/>
      <w:bCs/>
      <w:color w:val="4F81BD" w:themeColor="accent1"/>
      <w:sz w:val="24"/>
      <w:szCs w:val="24"/>
    </w:rPr>
  </w:style>
  <w:style w:type="paragraph" w:styleId="Tekstzonderopmaak">
    <w:name w:val="Plain Text"/>
    <w:basedOn w:val="Standaard"/>
    <w:link w:val="TekstzonderopmaakChar"/>
    <w:rsid w:val="00262D11"/>
    <w:rPr>
      <w:rFonts w:ascii="Courier New" w:hAnsi="Courier New"/>
      <w:sz w:val="20"/>
      <w:szCs w:val="20"/>
    </w:rPr>
  </w:style>
  <w:style w:type="character" w:customStyle="1" w:styleId="TekstzonderopmaakChar">
    <w:name w:val="Tekst zonder opmaak Char"/>
    <w:basedOn w:val="Standaardalinea-lettertype"/>
    <w:link w:val="Tekstzonderopmaak"/>
    <w:rsid w:val="00262D11"/>
    <w:rPr>
      <w:rFonts w:ascii="Courier New" w:hAnsi="Courier New"/>
    </w:rPr>
  </w:style>
  <w:style w:type="paragraph" w:styleId="Koptekst">
    <w:name w:val="header"/>
    <w:basedOn w:val="Standaard"/>
    <w:link w:val="KoptekstChar"/>
    <w:unhideWhenUsed/>
    <w:rsid w:val="00872BC3"/>
    <w:pPr>
      <w:tabs>
        <w:tab w:val="center" w:pos="4536"/>
        <w:tab w:val="right" w:pos="9072"/>
      </w:tabs>
    </w:pPr>
  </w:style>
  <w:style w:type="character" w:customStyle="1" w:styleId="KoptekstChar">
    <w:name w:val="Koptekst Char"/>
    <w:basedOn w:val="Standaardalinea-lettertype"/>
    <w:link w:val="Koptekst"/>
    <w:rsid w:val="00872BC3"/>
    <w:rPr>
      <w:sz w:val="24"/>
      <w:szCs w:val="24"/>
    </w:rPr>
  </w:style>
  <w:style w:type="paragraph" w:styleId="Ballontekst">
    <w:name w:val="Balloon Text"/>
    <w:basedOn w:val="Standaard"/>
    <w:link w:val="BallontekstChar"/>
    <w:rsid w:val="000F34AB"/>
    <w:rPr>
      <w:rFonts w:ascii="Segoe UI" w:hAnsi="Segoe UI" w:cs="Segoe UI"/>
      <w:sz w:val="18"/>
      <w:szCs w:val="18"/>
    </w:rPr>
  </w:style>
  <w:style w:type="character" w:customStyle="1" w:styleId="BallontekstChar">
    <w:name w:val="Ballontekst Char"/>
    <w:basedOn w:val="Standaardalinea-lettertype"/>
    <w:link w:val="Ballontekst"/>
    <w:rsid w:val="000F34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205916">
      <w:bodyDiv w:val="1"/>
      <w:marLeft w:val="0"/>
      <w:marRight w:val="0"/>
      <w:marTop w:val="0"/>
      <w:marBottom w:val="0"/>
      <w:divBdr>
        <w:top w:val="none" w:sz="0" w:space="0" w:color="auto"/>
        <w:left w:val="none" w:sz="0" w:space="0" w:color="auto"/>
        <w:bottom w:val="none" w:sz="0" w:space="0" w:color="auto"/>
        <w:right w:val="none" w:sz="0" w:space="0" w:color="auto"/>
      </w:divBdr>
    </w:div>
    <w:div w:id="6004504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5">
          <w:marLeft w:val="0"/>
          <w:marRight w:val="0"/>
          <w:marTop w:val="0"/>
          <w:marBottom w:val="0"/>
          <w:divBdr>
            <w:top w:val="none" w:sz="0" w:space="0" w:color="auto"/>
            <w:left w:val="none" w:sz="0" w:space="0" w:color="auto"/>
            <w:bottom w:val="none" w:sz="0" w:space="0" w:color="auto"/>
            <w:right w:val="none" w:sz="0" w:space="0" w:color="auto"/>
          </w:divBdr>
        </w:div>
        <w:div w:id="1981377691">
          <w:marLeft w:val="0"/>
          <w:marRight w:val="0"/>
          <w:marTop w:val="0"/>
          <w:marBottom w:val="0"/>
          <w:divBdr>
            <w:top w:val="none" w:sz="0" w:space="0" w:color="auto"/>
            <w:left w:val="none" w:sz="0" w:space="0" w:color="auto"/>
            <w:bottom w:val="none" w:sz="0" w:space="0" w:color="auto"/>
            <w:right w:val="none" w:sz="0" w:space="0" w:color="auto"/>
          </w:divBdr>
        </w:div>
        <w:div w:id="759915416">
          <w:marLeft w:val="0"/>
          <w:marRight w:val="0"/>
          <w:marTop w:val="0"/>
          <w:marBottom w:val="0"/>
          <w:divBdr>
            <w:top w:val="none" w:sz="0" w:space="0" w:color="auto"/>
            <w:left w:val="none" w:sz="0" w:space="0" w:color="auto"/>
            <w:bottom w:val="none" w:sz="0" w:space="0" w:color="auto"/>
            <w:right w:val="none" w:sz="0" w:space="0" w:color="auto"/>
          </w:divBdr>
        </w:div>
        <w:div w:id="1824422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2308</Words>
  <Characters>12694</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Diaconie</vt:lpstr>
      <vt:lpstr>Diaconie</vt:lpstr>
    </vt:vector>
  </TitlesOfParts>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Diaconie</dc:title>
  <dc:creator>Marina</dc:creator>
  <cp:lastModifiedBy>Scriba Sijpekerk</cp:lastModifiedBy>
  <cp:revision>2</cp:revision>
  <cp:lastPrinted>2020-11-26T19:55:00Z</cp:lastPrinted>
  <dcterms:created xsi:type="dcterms:W3CDTF">2021-01-12T09:36:00Z</dcterms:created>
  <dcterms:modified xsi:type="dcterms:W3CDTF">2021-01-12T09:36:00Z</dcterms:modified>
</cp:coreProperties>
</file>